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80C" w:rsidRDefault="0012080C">
      <w:pPr>
        <w:rPr>
          <w:rFonts w:asciiTheme="majorHAnsi" w:hAnsiTheme="majorHAnsi"/>
          <w:b/>
        </w:rPr>
      </w:pPr>
      <w:bookmarkStart w:id="0" w:name="_GoBack"/>
      <w:bookmarkEnd w:id="0"/>
    </w:p>
    <w:p w:rsidR="000164B4" w:rsidRPr="003E15A0" w:rsidRDefault="00E02310" w:rsidP="0012080C">
      <w:pPr>
        <w:ind w:left="-630" w:right="-63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</w:t>
      </w:r>
      <w:r>
        <w:rPr>
          <w:rFonts w:asciiTheme="majorHAnsi" w:hAnsiTheme="majorHAnsi"/>
          <w:b/>
          <w:noProof/>
        </w:rPr>
        <w:drawing>
          <wp:inline distT="0" distB="0" distL="0" distR="0" wp14:anchorId="69A80491" wp14:editId="6DC4273C">
            <wp:extent cx="952500" cy="48897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Premium872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492" cy="48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4D73">
        <w:rPr>
          <w:rFonts w:asciiTheme="majorHAnsi" w:hAnsiTheme="majorHAnsi"/>
          <w:b/>
        </w:rPr>
        <w:t xml:space="preserve"> </w:t>
      </w:r>
      <w:r w:rsidR="00A425F7" w:rsidRPr="003E15A0">
        <w:rPr>
          <w:rFonts w:asciiTheme="majorHAnsi" w:hAnsiTheme="majorHAnsi"/>
          <w:b/>
        </w:rPr>
        <w:t xml:space="preserve">2013 </w:t>
      </w:r>
      <w:r w:rsidR="003961F4" w:rsidRPr="003E15A0">
        <w:rPr>
          <w:rFonts w:asciiTheme="majorHAnsi" w:hAnsiTheme="majorHAnsi"/>
          <w:b/>
        </w:rPr>
        <w:t>Youth Shooting Sports .22LR Allocation</w:t>
      </w:r>
      <w:r w:rsidR="00A425F7" w:rsidRPr="003E15A0">
        <w:rPr>
          <w:rFonts w:asciiTheme="majorHAnsi" w:hAnsiTheme="majorHAnsi"/>
          <w:b/>
        </w:rPr>
        <w:t xml:space="preserve"> Program</w:t>
      </w:r>
      <w:r w:rsidR="00B85175">
        <w:rPr>
          <w:rFonts w:asciiTheme="majorHAnsi" w:hAnsiTheme="majorHAnsi"/>
          <w:b/>
        </w:rPr>
        <w:t xml:space="preserve"> Application</w:t>
      </w:r>
      <w:r w:rsidR="00564D73">
        <w:rPr>
          <w:rFonts w:asciiTheme="majorHAnsi" w:hAnsiTheme="majorHAnsi"/>
          <w:b/>
        </w:rPr>
        <w:t xml:space="preserve">  </w:t>
      </w:r>
      <w:r w:rsidR="0012080C">
        <w:rPr>
          <w:rFonts w:asciiTheme="majorHAnsi" w:hAnsiTheme="majorHAnsi"/>
          <w:b/>
          <w:noProof/>
        </w:rPr>
        <w:drawing>
          <wp:inline distT="0" distB="0" distL="0" distR="0">
            <wp:extent cx="609600" cy="2320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377" cy="2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175" w:rsidRPr="006A0534" w:rsidRDefault="006A0534">
      <w:pPr>
        <w:rPr>
          <w:rFonts w:asciiTheme="majorHAnsi" w:hAnsiTheme="majorHAnsi"/>
        </w:rPr>
      </w:pPr>
      <w:r>
        <w:rPr>
          <w:rFonts w:asciiTheme="majorHAnsi" w:hAnsiTheme="majorHAnsi"/>
        </w:rPr>
        <w:t>W</w:t>
      </w:r>
      <w:r w:rsidR="00B85175" w:rsidRPr="006A0534">
        <w:rPr>
          <w:rFonts w:asciiTheme="majorHAnsi" w:hAnsiTheme="majorHAnsi"/>
        </w:rPr>
        <w:t>e know that many youth shooting sports programs are at risk of shutting down because they cannot secure .22LR ammunition. This allocation of ammo is intended to help programs get</w:t>
      </w:r>
      <w:r w:rsidRPr="006A0534">
        <w:rPr>
          <w:rFonts w:asciiTheme="majorHAnsi" w:hAnsiTheme="majorHAnsi"/>
        </w:rPr>
        <w:t xml:space="preserve"> through the current market. </w:t>
      </w:r>
      <w:r>
        <w:rPr>
          <w:rFonts w:asciiTheme="majorHAnsi" w:hAnsiTheme="majorHAnsi"/>
        </w:rPr>
        <w:t>Participation is limited.  Amounts will be limited.</w:t>
      </w:r>
    </w:p>
    <w:p w:rsidR="00A425F7" w:rsidRDefault="00A425F7">
      <w:pPr>
        <w:rPr>
          <w:rFonts w:asciiTheme="majorHAnsi" w:hAnsiTheme="majorHAnsi"/>
        </w:rPr>
      </w:pPr>
      <w:r w:rsidRPr="003E15A0">
        <w:rPr>
          <w:rFonts w:asciiTheme="majorHAnsi" w:hAnsiTheme="majorHAnsi"/>
        </w:rPr>
        <w:t>This ammunition is not for re-sale, and may only be used by youth shooters participating in those programs.  Any abuse of the program, including re-selling or diverting ammo to non-program uses is strictly prohibited, and should be reported to Federal Premium Ammunition immediately so appropriate legal action may be taken.</w:t>
      </w:r>
    </w:p>
    <w:p w:rsidR="006A0534" w:rsidRDefault="006A053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Only </w:t>
      </w:r>
      <w:r w:rsidRPr="00815CE0">
        <w:rPr>
          <w:rFonts w:asciiTheme="majorHAnsi" w:hAnsiTheme="majorHAnsi"/>
          <w:b/>
        </w:rPr>
        <w:t>the Federal Champion 510 load</w:t>
      </w:r>
      <w:r>
        <w:rPr>
          <w:rFonts w:asciiTheme="majorHAnsi" w:hAnsiTheme="majorHAnsi"/>
        </w:rPr>
        <w:t xml:space="preserve"> will be available through this program.  40 grain lead round nose with a muzzle velocity of 1240 fps. We will allocate in case increments, which is 5,000 rounds.</w:t>
      </w:r>
      <w:r w:rsidR="00815CE0">
        <w:rPr>
          <w:rFonts w:asciiTheme="majorHAnsi" w:hAnsiTheme="majorHAnsi"/>
        </w:rPr>
        <w:t xml:space="preserve"> There is no cap, but you may not receive everything you ask for.</w:t>
      </w:r>
      <w:r>
        <w:rPr>
          <w:rFonts w:asciiTheme="majorHAnsi" w:hAnsiTheme="majorHAnsi"/>
        </w:rPr>
        <w:t xml:space="preserve">   If you are a small program, consider joining other local programs in applying for ammo.  The price will </w:t>
      </w:r>
      <w:r w:rsidRPr="00815CE0">
        <w:rPr>
          <w:rFonts w:asciiTheme="majorHAnsi" w:hAnsiTheme="majorHAnsi"/>
          <w:b/>
        </w:rPr>
        <w:t>be $168.00 per case</w:t>
      </w:r>
      <w:r>
        <w:rPr>
          <w:rFonts w:asciiTheme="majorHAnsi" w:hAnsiTheme="majorHAnsi"/>
        </w:rPr>
        <w:t>.</w:t>
      </w:r>
    </w:p>
    <w:p w:rsidR="006A0534" w:rsidRPr="003E15A0" w:rsidRDefault="006A0534">
      <w:pPr>
        <w:rPr>
          <w:rFonts w:asciiTheme="majorHAnsi" w:hAnsiTheme="majorHAnsi"/>
        </w:rPr>
      </w:pPr>
      <w:r>
        <w:rPr>
          <w:rFonts w:asciiTheme="majorHAnsi" w:hAnsiTheme="majorHAnsi"/>
        </w:rPr>
        <w:t>We will</w:t>
      </w:r>
      <w:r w:rsidR="00BF7E2C">
        <w:rPr>
          <w:rFonts w:asciiTheme="majorHAnsi" w:hAnsiTheme="majorHAnsi"/>
        </w:rPr>
        <w:t xml:space="preserve"> accept </w:t>
      </w:r>
      <w:r w:rsidR="00BF7E2C" w:rsidRPr="0012080C">
        <w:rPr>
          <w:rFonts w:asciiTheme="majorHAnsi" w:hAnsiTheme="majorHAnsi"/>
          <w:b/>
        </w:rPr>
        <w:t>applications through April 30</w:t>
      </w:r>
      <w:r w:rsidR="00BF7E2C" w:rsidRPr="0012080C">
        <w:rPr>
          <w:rFonts w:asciiTheme="majorHAnsi" w:hAnsiTheme="majorHAnsi"/>
          <w:b/>
          <w:vertAlign w:val="superscript"/>
        </w:rPr>
        <w:t>th</w:t>
      </w:r>
      <w:r w:rsidR="00BF7E2C">
        <w:rPr>
          <w:rFonts w:asciiTheme="majorHAnsi" w:hAnsiTheme="majorHAnsi"/>
        </w:rPr>
        <w:t xml:space="preserve">. You have </w:t>
      </w:r>
      <w:r w:rsidR="00BF7E2C" w:rsidRPr="0012080C">
        <w:rPr>
          <w:rFonts w:asciiTheme="majorHAnsi" w:hAnsiTheme="majorHAnsi"/>
          <w:b/>
        </w:rPr>
        <w:t>to mail the</w:t>
      </w:r>
      <w:r w:rsidR="0012080C">
        <w:rPr>
          <w:rFonts w:asciiTheme="majorHAnsi" w:hAnsiTheme="majorHAnsi"/>
          <w:b/>
        </w:rPr>
        <w:t xml:space="preserve"> complete </w:t>
      </w:r>
      <w:r w:rsidR="0012080C" w:rsidRPr="0012080C">
        <w:rPr>
          <w:rFonts w:asciiTheme="majorHAnsi" w:hAnsiTheme="majorHAnsi"/>
          <w:b/>
        </w:rPr>
        <w:t>application</w:t>
      </w:r>
      <w:r w:rsidR="00BF7E2C">
        <w:rPr>
          <w:rFonts w:asciiTheme="majorHAnsi" w:hAnsiTheme="majorHAnsi"/>
        </w:rPr>
        <w:t xml:space="preserve"> packet to us. We will go through the applications and assign the ammo allocations, and then contact you via e-mail for payment- this will be via credit card only, Mastercard or Visa. </w:t>
      </w:r>
    </w:p>
    <w:p w:rsidR="00A425F7" w:rsidRPr="004F1065" w:rsidRDefault="006967A1">
      <w:pPr>
        <w:rPr>
          <w:rFonts w:asciiTheme="majorHAnsi" w:hAnsiTheme="majorHAnsi"/>
        </w:rPr>
      </w:pPr>
      <w:r w:rsidRPr="004F1065">
        <w:rPr>
          <w:rFonts w:asciiTheme="majorHAnsi" w:hAnsiTheme="majorHAnsi"/>
        </w:rPr>
        <w:t>To participate in this program, you must furnish the following:</w:t>
      </w:r>
    </w:p>
    <w:p w:rsidR="00960C69" w:rsidRPr="00BF7E2C" w:rsidRDefault="003961F4" w:rsidP="00BF7E2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4F1065">
        <w:rPr>
          <w:rFonts w:asciiTheme="majorHAnsi" w:hAnsiTheme="majorHAnsi"/>
        </w:rPr>
        <w:t xml:space="preserve">You must list your </w:t>
      </w:r>
      <w:r w:rsidR="00960C69" w:rsidRPr="004F1065">
        <w:rPr>
          <w:rFonts w:asciiTheme="majorHAnsi" w:hAnsiTheme="majorHAnsi"/>
        </w:rPr>
        <w:t>local</w:t>
      </w:r>
      <w:r w:rsidR="009528BF">
        <w:rPr>
          <w:rFonts w:asciiTheme="majorHAnsi" w:hAnsiTheme="majorHAnsi"/>
        </w:rPr>
        <w:t xml:space="preserve"> (county) </w:t>
      </w:r>
      <w:r w:rsidR="00960C69" w:rsidRPr="004F1065">
        <w:rPr>
          <w:rFonts w:asciiTheme="majorHAnsi" w:hAnsiTheme="majorHAnsi"/>
        </w:rPr>
        <w:t xml:space="preserve"> </w:t>
      </w:r>
      <w:r w:rsidRPr="004F1065">
        <w:rPr>
          <w:rFonts w:asciiTheme="majorHAnsi" w:hAnsiTheme="majorHAnsi"/>
        </w:rPr>
        <w:t>program in the Youth Shooting Sports All</w:t>
      </w:r>
      <w:r w:rsidR="00A425F7" w:rsidRPr="004F1065">
        <w:rPr>
          <w:rFonts w:asciiTheme="majorHAnsi" w:hAnsiTheme="majorHAnsi"/>
        </w:rPr>
        <w:t>iance Directory- submit data</w:t>
      </w:r>
      <w:r w:rsidRPr="004F1065">
        <w:rPr>
          <w:rFonts w:asciiTheme="majorHAnsi" w:hAnsiTheme="majorHAnsi"/>
        </w:rPr>
        <w:t xml:space="preserve"> here: </w:t>
      </w:r>
      <w:hyperlink r:id="rId10" w:history="1">
        <w:r w:rsidR="004F1065" w:rsidRPr="00F82D63">
          <w:rPr>
            <w:rStyle w:val="Hyperlink"/>
            <w:rFonts w:asciiTheme="majorHAnsi" w:hAnsiTheme="majorHAnsi"/>
          </w:rPr>
          <w:t>http://www.youthshootingsa.com</w:t>
        </w:r>
      </w:hyperlink>
      <w:r w:rsidR="004F1065">
        <w:rPr>
          <w:rFonts w:asciiTheme="majorHAnsi" w:hAnsiTheme="majorHAnsi"/>
        </w:rPr>
        <w:t xml:space="preserve"> , the “Submit a New Program” link is at the top  right.  </w:t>
      </w:r>
      <w:r w:rsidR="00631D69" w:rsidRPr="004F1065">
        <w:rPr>
          <w:rFonts w:asciiTheme="majorHAnsi" w:hAnsiTheme="majorHAnsi"/>
        </w:rPr>
        <w:t>(Why?  Because this directory is how parents and kids find places to get involved in shooting sports</w:t>
      </w:r>
      <w:r w:rsidR="00960C69" w:rsidRPr="004F1065">
        <w:rPr>
          <w:rFonts w:asciiTheme="majorHAnsi" w:hAnsiTheme="majorHAnsi"/>
        </w:rPr>
        <w:t>.</w:t>
      </w:r>
      <w:r w:rsidR="00631D69" w:rsidRPr="004F1065">
        <w:rPr>
          <w:rFonts w:asciiTheme="majorHAnsi" w:hAnsiTheme="majorHAnsi"/>
        </w:rPr>
        <w:t>)</w:t>
      </w:r>
      <w:r w:rsidR="006967A1" w:rsidRPr="004F1065">
        <w:rPr>
          <w:rFonts w:asciiTheme="majorHAnsi" w:hAnsiTheme="majorHAnsi"/>
        </w:rPr>
        <w:t xml:space="preserve">  After you have submitted this information, print the web-page from the site with your program’</w:t>
      </w:r>
      <w:r w:rsidR="00960C69" w:rsidRPr="004F1065">
        <w:rPr>
          <w:rFonts w:asciiTheme="majorHAnsi" w:hAnsiTheme="majorHAnsi"/>
        </w:rPr>
        <w:t>s contact info and include it in your application.</w:t>
      </w:r>
    </w:p>
    <w:p w:rsidR="00960C69" w:rsidRPr="004F1065" w:rsidRDefault="00960C69" w:rsidP="00B724E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4F1065">
        <w:rPr>
          <w:rFonts w:asciiTheme="majorHAnsi" w:hAnsiTheme="majorHAnsi"/>
        </w:rPr>
        <w:t>Proof that you are an active youth program</w:t>
      </w:r>
      <w:r w:rsidR="00B724E1" w:rsidRPr="004F1065">
        <w:rPr>
          <w:rFonts w:asciiTheme="majorHAnsi" w:hAnsiTheme="majorHAnsi"/>
        </w:rPr>
        <w:t xml:space="preserve">: </w:t>
      </w:r>
    </w:p>
    <w:p w:rsidR="00960C69" w:rsidRPr="004F1065" w:rsidRDefault="00631D69" w:rsidP="00960C69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4F1065">
        <w:rPr>
          <w:rFonts w:asciiTheme="majorHAnsi" w:hAnsiTheme="majorHAnsi"/>
        </w:rPr>
        <w:t xml:space="preserve">If you are a 4H program, we need a new </w:t>
      </w:r>
      <w:r w:rsidR="00A425F7" w:rsidRPr="004F1065">
        <w:rPr>
          <w:rFonts w:asciiTheme="majorHAnsi" w:hAnsiTheme="majorHAnsi"/>
        </w:rPr>
        <w:t xml:space="preserve">dated </w:t>
      </w:r>
      <w:r w:rsidRPr="004F1065">
        <w:rPr>
          <w:rFonts w:asciiTheme="majorHAnsi" w:hAnsiTheme="majorHAnsi"/>
        </w:rPr>
        <w:t xml:space="preserve">letter from </w:t>
      </w:r>
      <w:r w:rsidR="00960C69" w:rsidRPr="004F1065">
        <w:rPr>
          <w:rFonts w:asciiTheme="majorHAnsi" w:hAnsiTheme="majorHAnsi"/>
        </w:rPr>
        <w:t xml:space="preserve">either </w:t>
      </w:r>
      <w:r w:rsidRPr="004F1065">
        <w:rPr>
          <w:rFonts w:asciiTheme="majorHAnsi" w:hAnsiTheme="majorHAnsi"/>
        </w:rPr>
        <w:t xml:space="preserve">your county extension office </w:t>
      </w:r>
      <w:r w:rsidR="00960C69" w:rsidRPr="004F1065">
        <w:rPr>
          <w:rFonts w:asciiTheme="majorHAnsi" w:hAnsiTheme="majorHAnsi"/>
        </w:rPr>
        <w:t xml:space="preserve">or state 4H shooting sports coordinator </w:t>
      </w:r>
      <w:r w:rsidRPr="004F1065">
        <w:rPr>
          <w:rFonts w:asciiTheme="majorHAnsi" w:hAnsiTheme="majorHAnsi"/>
        </w:rPr>
        <w:t xml:space="preserve">confirming that you are an active and functioning 4H shooting sports club, and list </w:t>
      </w:r>
      <w:r w:rsidR="003E15A0" w:rsidRPr="004F1065">
        <w:rPr>
          <w:rFonts w:asciiTheme="majorHAnsi" w:hAnsiTheme="majorHAnsi"/>
        </w:rPr>
        <w:t xml:space="preserve">the </w:t>
      </w:r>
      <w:r w:rsidRPr="004F1065">
        <w:rPr>
          <w:rFonts w:asciiTheme="majorHAnsi" w:hAnsiTheme="majorHAnsi"/>
        </w:rPr>
        <w:t>individual who is authorized to place orders for the team.</w:t>
      </w:r>
      <w:r w:rsidR="00960C69" w:rsidRPr="004F1065">
        <w:rPr>
          <w:rFonts w:asciiTheme="majorHAnsi" w:hAnsiTheme="majorHAnsi"/>
        </w:rPr>
        <w:t xml:space="preserve">  A list of state 4H Shooting Sports contacts can be found at: </w:t>
      </w:r>
      <w:hyperlink r:id="rId11" w:history="1">
        <w:r w:rsidR="00960C69" w:rsidRPr="004F1065">
          <w:rPr>
            <w:rStyle w:val="Hyperlink"/>
            <w:rFonts w:asciiTheme="majorHAnsi" w:hAnsiTheme="majorHAnsi"/>
          </w:rPr>
          <w:t>http://www.4-hshootingsports.org/state_contacts.php</w:t>
        </w:r>
      </w:hyperlink>
      <w:r w:rsidR="00960C69" w:rsidRPr="004F1065">
        <w:rPr>
          <w:rFonts w:asciiTheme="majorHAnsi" w:hAnsiTheme="majorHAnsi"/>
        </w:rPr>
        <w:t xml:space="preserve"> </w:t>
      </w:r>
    </w:p>
    <w:p w:rsidR="004F1065" w:rsidRDefault="00960C69" w:rsidP="004F1065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4F1065">
        <w:rPr>
          <w:rFonts w:asciiTheme="majorHAnsi" w:hAnsiTheme="majorHAnsi"/>
        </w:rPr>
        <w:t>If you are a junior program</w:t>
      </w:r>
      <w:r w:rsidR="00B724E1" w:rsidRPr="004F1065">
        <w:rPr>
          <w:rFonts w:asciiTheme="majorHAnsi" w:hAnsiTheme="majorHAnsi"/>
        </w:rPr>
        <w:t xml:space="preserve"> or camp</w:t>
      </w:r>
      <w:r w:rsidRPr="004F1065">
        <w:rPr>
          <w:rFonts w:asciiTheme="majorHAnsi" w:hAnsiTheme="majorHAnsi"/>
        </w:rPr>
        <w:t xml:space="preserve">, we need proof that you are a functioning youth program.  </w:t>
      </w:r>
      <w:r w:rsidR="004F1065">
        <w:rPr>
          <w:rFonts w:asciiTheme="majorHAnsi" w:hAnsiTheme="majorHAnsi"/>
        </w:rPr>
        <w:t>Documentation from your sanctioning organization, n</w:t>
      </w:r>
      <w:r w:rsidRPr="004F1065">
        <w:rPr>
          <w:rFonts w:asciiTheme="majorHAnsi" w:hAnsiTheme="majorHAnsi"/>
        </w:rPr>
        <w:t>ews clippings, active web site, brochures- submit anything to prove that you are active and functioning as a youth shooting sports program.  Be complete.</w:t>
      </w:r>
    </w:p>
    <w:p w:rsidR="00603993" w:rsidRPr="004F1065" w:rsidRDefault="00603993" w:rsidP="00603993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Minimum rounds: Your honest lowest number of rounds to limp through 2013.</w:t>
      </w:r>
    </w:p>
    <w:p w:rsidR="0012080C" w:rsidRPr="0012080C" w:rsidRDefault="0012080C" w:rsidP="0012080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Mail the complete application to: </w:t>
      </w:r>
      <w:r w:rsidRPr="001E1FBB">
        <w:rPr>
          <w:rFonts w:asciiTheme="majorHAnsi" w:hAnsiTheme="majorHAnsi"/>
          <w:u w:val="single"/>
        </w:rPr>
        <w:t>Federal Premium Ammunition attn Ryan Bronson, 900 Bob Ehlen Dr. Anoka, MN 55303</w:t>
      </w:r>
      <w:r>
        <w:rPr>
          <w:rFonts w:asciiTheme="majorHAnsi" w:hAnsiTheme="majorHAnsi"/>
        </w:rPr>
        <w:t xml:space="preserve">/ email questions to </w:t>
      </w:r>
      <w:hyperlink r:id="rId12" w:history="1">
        <w:r w:rsidRPr="00F82D63">
          <w:rPr>
            <w:rStyle w:val="Hyperlink"/>
            <w:rFonts w:asciiTheme="majorHAnsi" w:hAnsiTheme="majorHAnsi"/>
          </w:rPr>
          <w:t>ryan.bronson@atk.com</w:t>
        </w:r>
      </w:hyperlink>
      <w:r>
        <w:rPr>
          <w:rFonts w:asciiTheme="majorHAnsi" w:hAnsiTheme="majorHAnsi"/>
        </w:rPr>
        <w:t xml:space="preserve"> </w:t>
      </w:r>
    </w:p>
    <w:p w:rsidR="0012080C" w:rsidRPr="003E15A0" w:rsidRDefault="00E02310" w:rsidP="0012080C">
      <w:pPr>
        <w:ind w:left="-630" w:right="-63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 xml:space="preserve">            </w:t>
      </w:r>
      <w:r>
        <w:rPr>
          <w:rFonts w:asciiTheme="majorHAnsi" w:hAnsiTheme="majorHAnsi"/>
          <w:b/>
          <w:noProof/>
        </w:rPr>
        <w:drawing>
          <wp:inline distT="0" distB="0" distL="0" distR="0" wp14:anchorId="5BBE7776" wp14:editId="34F9C1AF">
            <wp:extent cx="952500" cy="48897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Premium872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492" cy="48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</w:rPr>
        <w:t xml:space="preserve">   </w:t>
      </w:r>
      <w:r w:rsidR="0012080C" w:rsidRPr="003E15A0">
        <w:rPr>
          <w:rFonts w:asciiTheme="majorHAnsi" w:hAnsiTheme="majorHAnsi"/>
          <w:b/>
        </w:rPr>
        <w:t>2013 Youth Shooting Sports .22LR Allocation Program</w:t>
      </w:r>
      <w:r w:rsidR="0012080C">
        <w:rPr>
          <w:rFonts w:asciiTheme="majorHAnsi" w:hAnsiTheme="majorHAnsi"/>
          <w:b/>
        </w:rPr>
        <w:t xml:space="preserve"> Application</w:t>
      </w:r>
      <w:r>
        <w:rPr>
          <w:rFonts w:asciiTheme="majorHAnsi" w:hAnsiTheme="majorHAnsi"/>
          <w:b/>
        </w:rPr>
        <w:t xml:space="preserve">  </w:t>
      </w:r>
      <w:r w:rsidR="0012080C">
        <w:rPr>
          <w:rFonts w:asciiTheme="majorHAnsi" w:hAnsiTheme="majorHAnsi"/>
          <w:b/>
          <w:noProof/>
        </w:rPr>
        <w:drawing>
          <wp:inline distT="0" distB="0" distL="0" distR="0" wp14:anchorId="1C3D4503" wp14:editId="758D56BC">
            <wp:extent cx="504825" cy="19215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265" cy="194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175" w:rsidRDefault="00B85175" w:rsidP="00CA478B">
      <w:pPr>
        <w:pStyle w:val="ListParagraph"/>
        <w:ind w:left="0"/>
        <w:rPr>
          <w:rFonts w:asciiTheme="majorHAnsi" w:hAnsiTheme="majorHAnsi"/>
          <w:sz w:val="20"/>
          <w:szCs w:val="20"/>
        </w:rPr>
      </w:pPr>
    </w:p>
    <w:p w:rsidR="00CA478B" w:rsidRPr="00B85175" w:rsidRDefault="00B724E1" w:rsidP="00CA478B">
      <w:pPr>
        <w:pStyle w:val="ListParagraph"/>
        <w:ind w:left="0"/>
        <w:rPr>
          <w:rFonts w:asciiTheme="majorHAnsi" w:hAnsiTheme="majorHAnsi"/>
          <w:sz w:val="20"/>
          <w:szCs w:val="20"/>
        </w:rPr>
      </w:pPr>
      <w:r w:rsidRPr="00BF7E2C">
        <w:rPr>
          <w:rFonts w:asciiTheme="majorHAnsi" w:hAnsiTheme="majorHAnsi"/>
          <w:b/>
          <w:sz w:val="20"/>
          <w:szCs w:val="20"/>
        </w:rPr>
        <w:t>Name of Program:</w:t>
      </w:r>
      <w:r w:rsidRPr="00B85175">
        <w:rPr>
          <w:rFonts w:asciiTheme="majorHAnsi" w:hAnsiTheme="majorHAnsi"/>
          <w:sz w:val="20"/>
          <w:szCs w:val="20"/>
        </w:rPr>
        <w:t xml:space="preserve"> (i.e. Scott County 4H Shooting Sports Club</w:t>
      </w:r>
      <w:r w:rsidR="00564D73">
        <w:rPr>
          <w:rFonts w:asciiTheme="majorHAnsi" w:hAnsiTheme="majorHAnsi"/>
          <w:sz w:val="20"/>
          <w:szCs w:val="20"/>
        </w:rPr>
        <w:t>, Wildwood Summer camp</w:t>
      </w:r>
      <w:r w:rsidRPr="00B85175">
        <w:rPr>
          <w:rFonts w:asciiTheme="majorHAnsi" w:hAnsiTheme="majorHAnsi"/>
          <w:sz w:val="20"/>
          <w:szCs w:val="20"/>
        </w:rPr>
        <w:t>)</w:t>
      </w:r>
    </w:p>
    <w:p w:rsidR="00CA478B" w:rsidRPr="00B85175" w:rsidRDefault="00CA478B" w:rsidP="00CA478B">
      <w:pPr>
        <w:pBdr>
          <w:bottom w:val="single" w:sz="12" w:space="1" w:color="auto"/>
        </w:pBdr>
        <w:rPr>
          <w:rFonts w:asciiTheme="majorHAnsi" w:hAnsiTheme="majorHAnsi"/>
          <w:sz w:val="20"/>
          <w:szCs w:val="20"/>
        </w:rPr>
      </w:pPr>
      <w:r w:rsidRPr="00B85175">
        <w:rPr>
          <w:rFonts w:asciiTheme="majorHAnsi" w:hAnsiTheme="majorHAnsi"/>
          <w:sz w:val="20"/>
          <w:szCs w:val="20"/>
        </w:rPr>
        <w:tab/>
      </w:r>
    </w:p>
    <w:p w:rsidR="00CA478B" w:rsidRPr="00B85175" w:rsidRDefault="00CA478B" w:rsidP="0012080C">
      <w:pPr>
        <w:spacing w:line="240" w:lineRule="auto"/>
        <w:rPr>
          <w:rFonts w:asciiTheme="majorHAnsi" w:hAnsiTheme="majorHAnsi"/>
          <w:sz w:val="20"/>
          <w:szCs w:val="20"/>
        </w:rPr>
      </w:pPr>
      <w:r w:rsidRPr="00B85175">
        <w:rPr>
          <w:rFonts w:asciiTheme="majorHAnsi" w:hAnsiTheme="majorHAnsi"/>
          <w:sz w:val="20"/>
          <w:szCs w:val="20"/>
        </w:rPr>
        <w:t xml:space="preserve">1.  Attach YSSA Directory listing for your </w:t>
      </w:r>
      <w:r w:rsidR="009528BF">
        <w:rPr>
          <w:rFonts w:asciiTheme="majorHAnsi" w:hAnsiTheme="majorHAnsi"/>
          <w:sz w:val="20"/>
          <w:szCs w:val="20"/>
        </w:rPr>
        <w:t xml:space="preserve">local </w:t>
      </w:r>
      <w:r w:rsidRPr="00B85175">
        <w:rPr>
          <w:rFonts w:asciiTheme="majorHAnsi" w:hAnsiTheme="majorHAnsi"/>
          <w:sz w:val="20"/>
          <w:szCs w:val="20"/>
        </w:rPr>
        <w:t>program.</w:t>
      </w:r>
    </w:p>
    <w:p w:rsidR="00603993" w:rsidRPr="00B85175" w:rsidRDefault="00CA478B" w:rsidP="0012080C">
      <w:pPr>
        <w:spacing w:line="240" w:lineRule="auto"/>
        <w:rPr>
          <w:rFonts w:asciiTheme="majorHAnsi" w:hAnsiTheme="majorHAnsi"/>
          <w:sz w:val="20"/>
          <w:szCs w:val="20"/>
        </w:rPr>
      </w:pPr>
      <w:r w:rsidRPr="00B85175">
        <w:rPr>
          <w:rFonts w:asciiTheme="majorHAnsi" w:hAnsiTheme="majorHAnsi"/>
          <w:sz w:val="20"/>
          <w:szCs w:val="20"/>
        </w:rPr>
        <w:t>2. Attach proof of active youth program status.</w:t>
      </w:r>
    </w:p>
    <w:p w:rsidR="00603993" w:rsidRPr="00B85175" w:rsidRDefault="00603993" w:rsidP="00CA478B">
      <w:pPr>
        <w:rPr>
          <w:rFonts w:asciiTheme="majorHAnsi" w:hAnsiTheme="majorHAnsi"/>
          <w:sz w:val="20"/>
          <w:szCs w:val="20"/>
        </w:rPr>
      </w:pPr>
      <w:r w:rsidRPr="00B85175">
        <w:rPr>
          <w:rFonts w:asciiTheme="majorHAnsi" w:hAnsiTheme="majorHAnsi"/>
          <w:sz w:val="20"/>
          <w:szCs w:val="20"/>
        </w:rPr>
        <w:t xml:space="preserve">3.  What is the </w:t>
      </w:r>
      <w:r w:rsidRPr="00B85175">
        <w:rPr>
          <w:rFonts w:asciiTheme="majorHAnsi" w:hAnsiTheme="majorHAnsi"/>
          <w:b/>
          <w:sz w:val="20"/>
          <w:szCs w:val="20"/>
        </w:rPr>
        <w:t xml:space="preserve">minimum </w:t>
      </w:r>
      <w:r w:rsidRPr="00B85175">
        <w:rPr>
          <w:rFonts w:asciiTheme="majorHAnsi" w:hAnsiTheme="majorHAnsi"/>
          <w:sz w:val="20"/>
          <w:szCs w:val="20"/>
        </w:rPr>
        <w:t>number of rounds you need to operate in 2013?________________________</w:t>
      </w:r>
    </w:p>
    <w:p w:rsidR="00CA478B" w:rsidRPr="00B85175" w:rsidRDefault="00B85175" w:rsidP="00CA478B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4</w:t>
      </w:r>
      <w:r w:rsidR="00CA478B" w:rsidRPr="00B85175">
        <w:rPr>
          <w:rFonts w:asciiTheme="majorHAnsi" w:hAnsiTheme="majorHAnsi"/>
          <w:sz w:val="20"/>
          <w:szCs w:val="20"/>
        </w:rPr>
        <w:t>. Statistics</w:t>
      </w:r>
      <w:r w:rsidR="004F1065" w:rsidRPr="00B85175">
        <w:rPr>
          <w:rFonts w:asciiTheme="majorHAnsi" w:hAnsiTheme="majorHAnsi"/>
          <w:sz w:val="20"/>
          <w:szCs w:val="20"/>
        </w:rPr>
        <w:t>- small bore (.22LR) only</w:t>
      </w:r>
    </w:p>
    <w:p w:rsidR="0023383E" w:rsidRPr="00B85175" w:rsidRDefault="0023383E" w:rsidP="00CA478B">
      <w:pPr>
        <w:rPr>
          <w:rFonts w:asciiTheme="majorHAnsi" w:hAnsiTheme="majorHAnsi"/>
          <w:sz w:val="20"/>
          <w:szCs w:val="20"/>
        </w:rPr>
        <w:sectPr w:rsidR="0023383E" w:rsidRPr="00B85175" w:rsidSect="009528BF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40" w:h="15840"/>
          <w:pgMar w:top="990" w:right="1440" w:bottom="1440" w:left="1440" w:header="720" w:footer="720" w:gutter="0"/>
          <w:cols w:space="720"/>
          <w:docGrid w:linePitch="360"/>
        </w:sectPr>
      </w:pPr>
    </w:p>
    <w:p w:rsidR="00CA478B" w:rsidRPr="00B85175" w:rsidRDefault="00D14B7A" w:rsidP="00CA478B">
      <w:pPr>
        <w:rPr>
          <w:rFonts w:asciiTheme="majorHAnsi" w:hAnsiTheme="majorHAnsi"/>
          <w:sz w:val="20"/>
          <w:szCs w:val="20"/>
        </w:rPr>
      </w:pPr>
      <w:r w:rsidRPr="00B85175">
        <w:rPr>
          <w:rFonts w:asciiTheme="majorHAnsi" w:hAnsiTheme="majorHAnsi"/>
          <w:sz w:val="20"/>
          <w:szCs w:val="20"/>
        </w:rPr>
        <w:lastRenderedPageBreak/>
        <w:tab/>
        <w:t>Number of participants (youth)</w:t>
      </w:r>
      <w:r w:rsidR="00CA478B" w:rsidRPr="00B85175">
        <w:rPr>
          <w:rFonts w:asciiTheme="majorHAnsi" w:hAnsiTheme="majorHAnsi"/>
          <w:sz w:val="20"/>
          <w:szCs w:val="20"/>
        </w:rPr>
        <w:t>____</w:t>
      </w:r>
      <w:r w:rsidRPr="00B85175">
        <w:rPr>
          <w:rFonts w:asciiTheme="majorHAnsi" w:hAnsiTheme="majorHAnsi"/>
          <w:sz w:val="20"/>
          <w:szCs w:val="20"/>
        </w:rPr>
        <w:t>___</w:t>
      </w:r>
    </w:p>
    <w:p w:rsidR="00CA478B" w:rsidRPr="00B85175" w:rsidRDefault="00CA478B" w:rsidP="00CA478B">
      <w:pPr>
        <w:rPr>
          <w:rFonts w:asciiTheme="majorHAnsi" w:hAnsiTheme="majorHAnsi"/>
          <w:sz w:val="20"/>
          <w:szCs w:val="20"/>
        </w:rPr>
      </w:pPr>
      <w:r w:rsidRPr="00B85175">
        <w:rPr>
          <w:rFonts w:asciiTheme="majorHAnsi" w:hAnsiTheme="majorHAnsi"/>
          <w:sz w:val="20"/>
          <w:szCs w:val="20"/>
        </w:rPr>
        <w:tab/>
        <w:t>Number of Instructors (adult)</w:t>
      </w:r>
      <w:r w:rsidRPr="00B85175">
        <w:rPr>
          <w:rFonts w:asciiTheme="majorHAnsi" w:hAnsiTheme="majorHAnsi"/>
          <w:sz w:val="20"/>
          <w:szCs w:val="20"/>
        </w:rPr>
        <w:tab/>
        <w:t>____</w:t>
      </w:r>
      <w:r w:rsidR="00D14B7A" w:rsidRPr="00B85175">
        <w:rPr>
          <w:rFonts w:asciiTheme="majorHAnsi" w:hAnsiTheme="majorHAnsi"/>
          <w:sz w:val="20"/>
          <w:szCs w:val="20"/>
        </w:rPr>
        <w:t>____</w:t>
      </w:r>
    </w:p>
    <w:p w:rsidR="00CA478B" w:rsidRPr="00B85175" w:rsidRDefault="00D14B7A" w:rsidP="00CA478B">
      <w:pPr>
        <w:rPr>
          <w:rFonts w:asciiTheme="majorHAnsi" w:hAnsiTheme="majorHAnsi"/>
          <w:sz w:val="20"/>
          <w:szCs w:val="20"/>
        </w:rPr>
      </w:pPr>
      <w:r w:rsidRPr="00B85175">
        <w:rPr>
          <w:rFonts w:asciiTheme="majorHAnsi" w:hAnsiTheme="majorHAnsi"/>
          <w:sz w:val="20"/>
          <w:szCs w:val="20"/>
        </w:rPr>
        <w:lastRenderedPageBreak/>
        <w:t>Rounds used per year per youth</w:t>
      </w:r>
      <w:r w:rsidR="00CA478B" w:rsidRPr="00B85175">
        <w:rPr>
          <w:rFonts w:asciiTheme="majorHAnsi" w:hAnsiTheme="majorHAnsi"/>
          <w:sz w:val="20"/>
          <w:szCs w:val="20"/>
        </w:rPr>
        <w:t>____</w:t>
      </w:r>
      <w:r w:rsidRPr="00B85175">
        <w:rPr>
          <w:rFonts w:asciiTheme="majorHAnsi" w:hAnsiTheme="majorHAnsi"/>
          <w:sz w:val="20"/>
          <w:szCs w:val="20"/>
        </w:rPr>
        <w:t>____</w:t>
      </w:r>
    </w:p>
    <w:p w:rsidR="0023383E" w:rsidRPr="00B85175" w:rsidRDefault="004F1065" w:rsidP="00CA478B">
      <w:pPr>
        <w:rPr>
          <w:rFonts w:asciiTheme="majorHAnsi" w:hAnsiTheme="majorHAnsi"/>
          <w:sz w:val="20"/>
          <w:szCs w:val="20"/>
        </w:rPr>
        <w:sectPr w:rsidR="0023383E" w:rsidRPr="00B85175" w:rsidSect="0023383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B85175">
        <w:rPr>
          <w:rFonts w:asciiTheme="majorHAnsi" w:hAnsiTheme="majorHAnsi"/>
          <w:sz w:val="20"/>
          <w:szCs w:val="20"/>
        </w:rPr>
        <w:t>When is your active season?____________</w:t>
      </w:r>
      <w:r w:rsidR="00D14B7A" w:rsidRPr="00B85175">
        <w:rPr>
          <w:rFonts w:asciiTheme="majorHAnsi" w:hAnsiTheme="majorHAnsi"/>
          <w:sz w:val="20"/>
          <w:szCs w:val="20"/>
        </w:rPr>
        <w:t>_</w:t>
      </w:r>
    </w:p>
    <w:p w:rsidR="00CA478B" w:rsidRPr="00B85175" w:rsidRDefault="00D463BD" w:rsidP="00D14B7A">
      <w:pPr>
        <w:ind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>Do y</w:t>
      </w:r>
      <w:r w:rsidR="001E1FBB">
        <w:rPr>
          <w:rFonts w:asciiTheme="majorHAnsi" w:hAnsiTheme="majorHAnsi"/>
          <w:sz w:val="20"/>
          <w:szCs w:val="20"/>
        </w:rPr>
        <w:t>ou follow Federal/CCI on Facebook/Twitter/Youtube (circle all that apply)</w:t>
      </w:r>
    </w:p>
    <w:p w:rsidR="003E15A0" w:rsidRDefault="003E15A0" w:rsidP="00CA478B">
      <w:pPr>
        <w:rPr>
          <w:rFonts w:asciiTheme="majorHAnsi" w:hAnsiTheme="majorHAnsi"/>
          <w:sz w:val="20"/>
          <w:szCs w:val="20"/>
        </w:rPr>
      </w:pPr>
      <w:r w:rsidRPr="00B85175">
        <w:rPr>
          <w:rFonts w:asciiTheme="majorHAnsi" w:hAnsiTheme="majorHAnsi"/>
          <w:sz w:val="20"/>
          <w:szCs w:val="20"/>
        </w:rPr>
        <w:tab/>
        <w:t xml:space="preserve">What one thing </w:t>
      </w:r>
      <w:r w:rsidR="009528BF">
        <w:rPr>
          <w:rFonts w:asciiTheme="majorHAnsi" w:hAnsiTheme="majorHAnsi"/>
          <w:sz w:val="20"/>
          <w:szCs w:val="20"/>
        </w:rPr>
        <w:t>(other than ammo)</w:t>
      </w:r>
      <w:r w:rsidR="00D463BD">
        <w:rPr>
          <w:rFonts w:asciiTheme="majorHAnsi" w:hAnsiTheme="majorHAnsi"/>
          <w:sz w:val="20"/>
          <w:szCs w:val="20"/>
        </w:rPr>
        <w:t xml:space="preserve"> </w:t>
      </w:r>
      <w:r w:rsidRPr="00B85175">
        <w:rPr>
          <w:rFonts w:asciiTheme="majorHAnsi" w:hAnsiTheme="majorHAnsi"/>
          <w:sz w:val="20"/>
          <w:szCs w:val="20"/>
        </w:rPr>
        <w:t>limits growth of your program?</w:t>
      </w:r>
      <w:r w:rsidR="009528BF">
        <w:rPr>
          <w:rFonts w:asciiTheme="majorHAnsi" w:hAnsiTheme="majorHAnsi"/>
          <w:sz w:val="20"/>
          <w:szCs w:val="20"/>
        </w:rPr>
        <w:t xml:space="preserve"> </w:t>
      </w:r>
    </w:p>
    <w:p w:rsidR="009528BF" w:rsidRPr="00B85175" w:rsidRDefault="009528BF" w:rsidP="00CA478B">
      <w:pPr>
        <w:rPr>
          <w:rFonts w:asciiTheme="majorHAnsi" w:hAnsiTheme="majorHAnsi"/>
          <w:sz w:val="20"/>
          <w:szCs w:val="20"/>
        </w:rPr>
      </w:pPr>
    </w:p>
    <w:p w:rsidR="00CA478B" w:rsidRPr="00B85175" w:rsidRDefault="0023383E" w:rsidP="00CA478B">
      <w:pPr>
        <w:rPr>
          <w:rFonts w:asciiTheme="majorHAnsi" w:hAnsiTheme="majorHAnsi"/>
          <w:sz w:val="20"/>
          <w:szCs w:val="20"/>
        </w:rPr>
      </w:pPr>
      <w:r w:rsidRPr="00B85175">
        <w:rPr>
          <w:rFonts w:asciiTheme="majorHAnsi" w:hAnsiTheme="majorHAnsi"/>
          <w:sz w:val="20"/>
          <w:szCs w:val="20"/>
        </w:rPr>
        <w:tab/>
        <w:t>Have you used the Federal/</w:t>
      </w:r>
      <w:r w:rsidR="00CA478B" w:rsidRPr="00B85175">
        <w:rPr>
          <w:rFonts w:asciiTheme="majorHAnsi" w:hAnsiTheme="majorHAnsi"/>
          <w:sz w:val="20"/>
          <w:szCs w:val="20"/>
        </w:rPr>
        <w:t>CCI Direct Sale program in the past?   Y/N</w:t>
      </w:r>
    </w:p>
    <w:p w:rsidR="00CA478B" w:rsidRPr="00B85175" w:rsidRDefault="00B85175" w:rsidP="00CA478B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5</w:t>
      </w:r>
      <w:r w:rsidR="00CA478B" w:rsidRPr="00B85175">
        <w:rPr>
          <w:rFonts w:asciiTheme="majorHAnsi" w:hAnsiTheme="majorHAnsi"/>
          <w:sz w:val="20"/>
          <w:szCs w:val="20"/>
        </w:rPr>
        <w:t>. Contact Person</w:t>
      </w:r>
    </w:p>
    <w:p w:rsidR="00CA478B" w:rsidRPr="00B85175" w:rsidRDefault="00CA478B" w:rsidP="00CA478B">
      <w:pPr>
        <w:rPr>
          <w:rFonts w:asciiTheme="majorHAnsi" w:hAnsiTheme="majorHAnsi"/>
          <w:sz w:val="20"/>
          <w:szCs w:val="20"/>
        </w:rPr>
      </w:pPr>
      <w:r w:rsidRPr="00B85175">
        <w:rPr>
          <w:rFonts w:asciiTheme="majorHAnsi" w:hAnsiTheme="majorHAnsi"/>
          <w:sz w:val="20"/>
          <w:szCs w:val="20"/>
        </w:rPr>
        <w:tab/>
        <w:t>Name</w:t>
      </w:r>
      <w:r w:rsidR="00B85175">
        <w:rPr>
          <w:rFonts w:asciiTheme="majorHAnsi" w:hAnsiTheme="majorHAnsi"/>
          <w:sz w:val="20"/>
          <w:szCs w:val="20"/>
        </w:rPr>
        <w:tab/>
      </w:r>
      <w:r w:rsidR="00B85175">
        <w:rPr>
          <w:rFonts w:asciiTheme="majorHAnsi" w:hAnsiTheme="majorHAnsi"/>
          <w:sz w:val="20"/>
          <w:szCs w:val="20"/>
        </w:rPr>
        <w:tab/>
        <w:t>_________________________________________________________________________________</w:t>
      </w:r>
    </w:p>
    <w:p w:rsidR="00CA478B" w:rsidRPr="00B85175" w:rsidRDefault="00CA478B" w:rsidP="00CA478B">
      <w:pPr>
        <w:rPr>
          <w:rFonts w:asciiTheme="majorHAnsi" w:hAnsiTheme="majorHAnsi"/>
          <w:sz w:val="20"/>
          <w:szCs w:val="20"/>
        </w:rPr>
      </w:pPr>
      <w:r w:rsidRPr="00B85175">
        <w:rPr>
          <w:rFonts w:asciiTheme="majorHAnsi" w:hAnsiTheme="majorHAnsi"/>
          <w:sz w:val="20"/>
          <w:szCs w:val="20"/>
        </w:rPr>
        <w:tab/>
        <w:t>Mailing Address</w:t>
      </w:r>
      <w:r w:rsidR="00B85175">
        <w:rPr>
          <w:rFonts w:asciiTheme="majorHAnsi" w:hAnsiTheme="majorHAnsi"/>
          <w:sz w:val="20"/>
          <w:szCs w:val="20"/>
        </w:rPr>
        <w:tab/>
        <w:t>_________________________________________________________________________________</w:t>
      </w:r>
    </w:p>
    <w:p w:rsidR="00CA478B" w:rsidRPr="00B85175" w:rsidRDefault="00CA478B" w:rsidP="00CA478B">
      <w:pPr>
        <w:rPr>
          <w:rFonts w:asciiTheme="majorHAnsi" w:hAnsiTheme="majorHAnsi"/>
          <w:sz w:val="20"/>
          <w:szCs w:val="20"/>
        </w:rPr>
      </w:pPr>
      <w:r w:rsidRPr="00B85175">
        <w:rPr>
          <w:rFonts w:asciiTheme="majorHAnsi" w:hAnsiTheme="majorHAnsi"/>
          <w:sz w:val="20"/>
          <w:szCs w:val="20"/>
        </w:rPr>
        <w:tab/>
        <w:t>Email</w:t>
      </w:r>
      <w:r w:rsidR="00B85175">
        <w:rPr>
          <w:rFonts w:asciiTheme="majorHAnsi" w:hAnsiTheme="majorHAnsi"/>
          <w:sz w:val="20"/>
          <w:szCs w:val="20"/>
        </w:rPr>
        <w:tab/>
      </w:r>
      <w:r w:rsidR="00B85175">
        <w:rPr>
          <w:rFonts w:asciiTheme="majorHAnsi" w:hAnsiTheme="majorHAnsi"/>
          <w:sz w:val="20"/>
          <w:szCs w:val="20"/>
        </w:rPr>
        <w:tab/>
        <w:t>_________________________________________________________________________________</w:t>
      </w:r>
    </w:p>
    <w:p w:rsidR="00CA478B" w:rsidRPr="00B85175" w:rsidRDefault="00CA478B" w:rsidP="00CA478B">
      <w:pPr>
        <w:rPr>
          <w:rFonts w:asciiTheme="majorHAnsi" w:hAnsiTheme="majorHAnsi"/>
          <w:sz w:val="20"/>
          <w:szCs w:val="20"/>
        </w:rPr>
      </w:pPr>
      <w:r w:rsidRPr="00B85175">
        <w:rPr>
          <w:rFonts w:asciiTheme="majorHAnsi" w:hAnsiTheme="majorHAnsi"/>
          <w:sz w:val="20"/>
          <w:szCs w:val="20"/>
        </w:rPr>
        <w:tab/>
        <w:t>Day time phone</w:t>
      </w:r>
      <w:r w:rsidR="00B85175">
        <w:rPr>
          <w:rFonts w:asciiTheme="majorHAnsi" w:hAnsiTheme="majorHAnsi"/>
          <w:sz w:val="20"/>
          <w:szCs w:val="20"/>
        </w:rPr>
        <w:tab/>
        <w:t>_________________________________________________________________________________</w:t>
      </w:r>
    </w:p>
    <w:p w:rsidR="00CA478B" w:rsidRPr="00B85175" w:rsidRDefault="00CA478B" w:rsidP="00CA478B">
      <w:pPr>
        <w:rPr>
          <w:rFonts w:asciiTheme="majorHAnsi" w:hAnsiTheme="majorHAnsi"/>
          <w:sz w:val="20"/>
          <w:szCs w:val="20"/>
        </w:rPr>
      </w:pPr>
      <w:r w:rsidRPr="00B85175">
        <w:rPr>
          <w:rFonts w:asciiTheme="majorHAnsi" w:hAnsiTheme="majorHAnsi"/>
          <w:sz w:val="20"/>
          <w:szCs w:val="20"/>
        </w:rPr>
        <w:tab/>
        <w:t>Role/Title (coach, manager, agent)</w:t>
      </w:r>
      <w:r w:rsidR="00B85175">
        <w:rPr>
          <w:rFonts w:asciiTheme="majorHAnsi" w:hAnsiTheme="majorHAnsi"/>
          <w:sz w:val="20"/>
          <w:szCs w:val="20"/>
        </w:rPr>
        <w:tab/>
        <w:t>___________________________________________________</w:t>
      </w:r>
    </w:p>
    <w:p w:rsidR="00CA478B" w:rsidRPr="00B85175" w:rsidRDefault="00B85175" w:rsidP="0023383E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6</w:t>
      </w:r>
      <w:r w:rsidR="0023383E" w:rsidRPr="00B85175">
        <w:rPr>
          <w:rFonts w:asciiTheme="majorHAnsi" w:hAnsiTheme="majorHAnsi"/>
          <w:sz w:val="20"/>
          <w:szCs w:val="20"/>
        </w:rPr>
        <w:t xml:space="preserve">.  </w:t>
      </w:r>
      <w:r w:rsidR="00CA478B" w:rsidRPr="00B85175">
        <w:rPr>
          <w:rFonts w:asciiTheme="majorHAnsi" w:hAnsiTheme="majorHAnsi"/>
          <w:sz w:val="20"/>
          <w:szCs w:val="20"/>
        </w:rPr>
        <w:t>Shipping Instructions</w:t>
      </w:r>
    </w:p>
    <w:p w:rsidR="0023383E" w:rsidRPr="00B85175" w:rsidRDefault="00CA478B" w:rsidP="00CA478B">
      <w:pPr>
        <w:rPr>
          <w:rFonts w:asciiTheme="majorHAnsi" w:hAnsiTheme="majorHAnsi"/>
          <w:sz w:val="20"/>
          <w:szCs w:val="20"/>
        </w:rPr>
      </w:pPr>
      <w:r w:rsidRPr="00B85175">
        <w:rPr>
          <w:rFonts w:asciiTheme="majorHAnsi" w:hAnsiTheme="majorHAnsi"/>
          <w:sz w:val="20"/>
          <w:szCs w:val="20"/>
        </w:rPr>
        <w:tab/>
      </w:r>
      <w:r w:rsidR="0023383E" w:rsidRPr="00B85175">
        <w:rPr>
          <w:rFonts w:asciiTheme="majorHAnsi" w:hAnsiTheme="majorHAnsi"/>
          <w:sz w:val="20"/>
          <w:szCs w:val="20"/>
        </w:rPr>
        <w:t>Shipping address (no PO Boxes)</w:t>
      </w:r>
    </w:p>
    <w:p w:rsidR="0023383E" w:rsidRPr="00B85175" w:rsidRDefault="0023383E" w:rsidP="00CA478B">
      <w:pPr>
        <w:rPr>
          <w:rFonts w:asciiTheme="majorHAnsi" w:hAnsiTheme="majorHAnsi"/>
          <w:sz w:val="20"/>
          <w:szCs w:val="20"/>
        </w:rPr>
      </w:pPr>
    </w:p>
    <w:p w:rsidR="0023383E" w:rsidRPr="00B85175" w:rsidRDefault="00815CE0" w:rsidP="00CA478B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Sales tax rate at ship to address-  ________ % (attach exemption certificate if you are exempt)</w:t>
      </w:r>
    </w:p>
    <w:p w:rsidR="00603993" w:rsidRPr="00B85175" w:rsidRDefault="0023383E" w:rsidP="00CA478B">
      <w:pPr>
        <w:rPr>
          <w:rFonts w:asciiTheme="majorHAnsi" w:hAnsiTheme="majorHAnsi"/>
          <w:sz w:val="20"/>
          <w:szCs w:val="20"/>
        </w:rPr>
      </w:pPr>
      <w:r w:rsidRPr="00B85175">
        <w:rPr>
          <w:rFonts w:asciiTheme="majorHAnsi" w:hAnsiTheme="majorHAnsi"/>
          <w:sz w:val="20"/>
          <w:szCs w:val="20"/>
        </w:rPr>
        <w:tab/>
        <w:t>Phone Number for shipping location</w:t>
      </w:r>
      <w:r w:rsidR="00CA478B" w:rsidRPr="00B85175">
        <w:rPr>
          <w:rFonts w:asciiTheme="majorHAnsi" w:hAnsiTheme="majorHAnsi"/>
          <w:sz w:val="20"/>
          <w:szCs w:val="20"/>
        </w:rPr>
        <w:tab/>
      </w:r>
    </w:p>
    <w:p w:rsidR="00603993" w:rsidRPr="00B85175" w:rsidRDefault="00B85175" w:rsidP="00CA478B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Participation in this program requires that the ammunition be dedicated for use only by youth programs for their educational and competitive activities.  Re-selling the ammunition is a violation of the terms, and is subject to penalties and legal action.  </w:t>
      </w:r>
    </w:p>
    <w:p w:rsidR="00CA478B" w:rsidRPr="00B85175" w:rsidRDefault="0023383E" w:rsidP="00CA478B">
      <w:pPr>
        <w:rPr>
          <w:rFonts w:asciiTheme="majorHAnsi" w:hAnsiTheme="majorHAnsi"/>
          <w:sz w:val="20"/>
          <w:szCs w:val="20"/>
        </w:rPr>
      </w:pPr>
      <w:r w:rsidRPr="00B85175">
        <w:rPr>
          <w:rFonts w:asciiTheme="majorHAnsi" w:hAnsiTheme="majorHAnsi"/>
          <w:sz w:val="20"/>
          <w:szCs w:val="20"/>
        </w:rPr>
        <w:t>Signature: ________________________________________________________________________</w:t>
      </w:r>
    </w:p>
    <w:sectPr w:rsidR="00CA478B" w:rsidRPr="00B85175" w:rsidSect="0023383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754" w:rsidRDefault="006B7754" w:rsidP="00815CE0">
      <w:pPr>
        <w:spacing w:after="0" w:line="240" w:lineRule="auto"/>
      </w:pPr>
      <w:r>
        <w:separator/>
      </w:r>
    </w:p>
  </w:endnote>
  <w:endnote w:type="continuationSeparator" w:id="0">
    <w:p w:rsidR="006B7754" w:rsidRDefault="006B7754" w:rsidP="00815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CE0" w:rsidRDefault="00815C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CE0" w:rsidRDefault="00815C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CE0" w:rsidRDefault="00815C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754" w:rsidRDefault="006B7754" w:rsidP="00815CE0">
      <w:pPr>
        <w:spacing w:after="0" w:line="240" w:lineRule="auto"/>
      </w:pPr>
      <w:r>
        <w:separator/>
      </w:r>
    </w:p>
  </w:footnote>
  <w:footnote w:type="continuationSeparator" w:id="0">
    <w:p w:rsidR="006B7754" w:rsidRDefault="006B7754" w:rsidP="00815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CE0" w:rsidRDefault="006B775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41750" o:spid="_x0000_s2050" type="#_x0000_t75" style="position:absolute;margin-left:0;margin-top:0;width:468pt;height:245.7pt;z-index:-251657216;mso-position-horizontal:center;mso-position-horizontal-relative:margin;mso-position-vertical:center;mso-position-vertical-relative:margin" o:allowincell="f">
          <v:imagedata r:id="rId1" o:title="FedPremiumT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CE0" w:rsidRDefault="006B775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41751" o:spid="_x0000_s2051" type="#_x0000_t75" style="position:absolute;margin-left:0;margin-top:0;width:468pt;height:245.7pt;z-index:-251656192;mso-position-horizontal:center;mso-position-horizontal-relative:margin;mso-position-vertical:center;mso-position-vertical-relative:margin" o:allowincell="f">
          <v:imagedata r:id="rId1" o:title="FedPremiumT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CE0" w:rsidRDefault="006B775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41749" o:spid="_x0000_s2049" type="#_x0000_t75" style="position:absolute;margin-left:0;margin-top:0;width:468pt;height:245.7pt;z-index:-251658240;mso-position-horizontal:center;mso-position-horizontal-relative:margin;mso-position-vertical:center;mso-position-vertical-relative:margin" o:allowincell="f">
          <v:imagedata r:id="rId1" o:title="FedPremiumT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6799B"/>
    <w:multiLevelType w:val="hybridMultilevel"/>
    <w:tmpl w:val="4FF49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459BE"/>
    <w:multiLevelType w:val="hybridMultilevel"/>
    <w:tmpl w:val="A6080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A6E00"/>
    <w:multiLevelType w:val="hybridMultilevel"/>
    <w:tmpl w:val="1D5E0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C64C4"/>
    <w:multiLevelType w:val="hybridMultilevel"/>
    <w:tmpl w:val="0BA888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C2C5A0C"/>
    <w:multiLevelType w:val="hybridMultilevel"/>
    <w:tmpl w:val="ABB49D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1F4"/>
    <w:rsid w:val="000164B4"/>
    <w:rsid w:val="000360B8"/>
    <w:rsid w:val="0012080C"/>
    <w:rsid w:val="00183BB0"/>
    <w:rsid w:val="001E1FBB"/>
    <w:rsid w:val="0023383E"/>
    <w:rsid w:val="003961F4"/>
    <w:rsid w:val="003E15A0"/>
    <w:rsid w:val="004F1065"/>
    <w:rsid w:val="00564D73"/>
    <w:rsid w:val="005A23E3"/>
    <w:rsid w:val="00603993"/>
    <w:rsid w:val="00631D69"/>
    <w:rsid w:val="00633A0A"/>
    <w:rsid w:val="006967A1"/>
    <w:rsid w:val="006A0534"/>
    <w:rsid w:val="006B7754"/>
    <w:rsid w:val="00815CE0"/>
    <w:rsid w:val="009528BF"/>
    <w:rsid w:val="00960C69"/>
    <w:rsid w:val="00A425F7"/>
    <w:rsid w:val="00B724E1"/>
    <w:rsid w:val="00B85175"/>
    <w:rsid w:val="00BF7E2C"/>
    <w:rsid w:val="00CA478B"/>
    <w:rsid w:val="00D14B7A"/>
    <w:rsid w:val="00D463BD"/>
    <w:rsid w:val="00E0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1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1D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25F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8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5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CE0"/>
  </w:style>
  <w:style w:type="paragraph" w:styleId="Footer">
    <w:name w:val="footer"/>
    <w:basedOn w:val="Normal"/>
    <w:link w:val="FooterChar"/>
    <w:uiPriority w:val="99"/>
    <w:unhideWhenUsed/>
    <w:rsid w:val="00815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C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1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1D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25F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8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5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CE0"/>
  </w:style>
  <w:style w:type="paragraph" w:styleId="Footer">
    <w:name w:val="footer"/>
    <w:basedOn w:val="Normal"/>
    <w:link w:val="FooterChar"/>
    <w:uiPriority w:val="99"/>
    <w:unhideWhenUsed/>
    <w:rsid w:val="00815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ryan.bronson@atk.co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4-hshootingsports.org/state_contacts.ph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youthshootingsa.com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</Company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e46942</dc:creator>
  <cp:lastModifiedBy>Mercer, Jennifer</cp:lastModifiedBy>
  <cp:revision>2</cp:revision>
  <dcterms:created xsi:type="dcterms:W3CDTF">2013-04-15T14:55:00Z</dcterms:created>
  <dcterms:modified xsi:type="dcterms:W3CDTF">2013-04-15T14:55:00Z</dcterms:modified>
</cp:coreProperties>
</file>