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E846" w14:textId="5DA5541A" w:rsidR="008C1AEE" w:rsidRPr="0036476E" w:rsidRDefault="008C1AEE" w:rsidP="008C1AEE">
      <w:pPr>
        <w:pStyle w:val="PlainText"/>
        <w:rPr>
          <w:rFonts w:ascii="Californian FB" w:hAnsi="Californian FB"/>
          <w:b/>
          <w:sz w:val="40"/>
          <w:szCs w:val="40"/>
        </w:rPr>
      </w:pPr>
      <w:r w:rsidRPr="0036476E">
        <w:rPr>
          <w:rFonts w:ascii="Californian FB" w:hAnsi="Californian FB"/>
          <w:b/>
          <w:noProof/>
          <w:sz w:val="40"/>
          <w:szCs w:val="40"/>
        </w:rPr>
        <w:drawing>
          <wp:anchor distT="0" distB="0" distL="114300" distR="114300" simplePos="0" relativeHeight="251658240" behindDoc="0" locked="0" layoutInCell="1" allowOverlap="1" wp14:anchorId="1A5B95BA" wp14:editId="6F36DBD6">
            <wp:simplePos x="0" y="0"/>
            <wp:positionH relativeFrom="column">
              <wp:posOffset>44450</wp:posOffset>
            </wp:positionH>
            <wp:positionV relativeFrom="paragraph">
              <wp:posOffset>0</wp:posOffset>
            </wp:positionV>
            <wp:extent cx="831850" cy="11645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Dwyer-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50" cy="1164590"/>
                    </a:xfrm>
                    <a:prstGeom prst="rect">
                      <a:avLst/>
                    </a:prstGeom>
                  </pic:spPr>
                </pic:pic>
              </a:graphicData>
            </a:graphic>
            <wp14:sizeRelH relativeFrom="page">
              <wp14:pctWidth>0</wp14:pctWidth>
            </wp14:sizeRelH>
            <wp14:sizeRelV relativeFrom="page">
              <wp14:pctHeight>0</wp14:pctHeight>
            </wp14:sizeRelV>
          </wp:anchor>
        </w:drawing>
      </w:r>
      <w:r w:rsidRPr="0036476E">
        <w:rPr>
          <w:rFonts w:ascii="Californian FB" w:hAnsi="Californian FB"/>
          <w:b/>
          <w:sz w:val="40"/>
          <w:szCs w:val="40"/>
        </w:rPr>
        <w:t>Jeff Dwyer, PhD</w:t>
      </w:r>
    </w:p>
    <w:p w14:paraId="7FE687BD" w14:textId="77777777" w:rsidR="008C1AEE" w:rsidRPr="0036476E" w:rsidRDefault="008C1AEE" w:rsidP="008C1AEE">
      <w:pPr>
        <w:pStyle w:val="PlainText"/>
        <w:rPr>
          <w:rFonts w:ascii="Californian FB" w:hAnsi="Californian FB"/>
          <w:b/>
          <w:sz w:val="40"/>
          <w:szCs w:val="40"/>
        </w:rPr>
      </w:pPr>
      <w:r w:rsidRPr="0036476E">
        <w:rPr>
          <w:rFonts w:ascii="Californian FB" w:hAnsi="Californian FB"/>
          <w:b/>
          <w:sz w:val="40"/>
          <w:szCs w:val="40"/>
        </w:rPr>
        <w:t>MSU Extension</w:t>
      </w:r>
    </w:p>
    <w:p w14:paraId="49F25459" w14:textId="681F693E" w:rsidR="008C1AEE" w:rsidRPr="0036476E" w:rsidRDefault="008C1AEE" w:rsidP="008C1AEE">
      <w:pPr>
        <w:pStyle w:val="PlainText"/>
        <w:rPr>
          <w:rFonts w:ascii="Californian FB" w:hAnsi="Californian FB"/>
          <w:b/>
          <w:sz w:val="40"/>
          <w:szCs w:val="40"/>
        </w:rPr>
      </w:pPr>
      <w:r w:rsidRPr="0036476E">
        <w:rPr>
          <w:rFonts w:ascii="Californian FB" w:hAnsi="Californian FB"/>
          <w:b/>
          <w:sz w:val="40"/>
          <w:szCs w:val="40"/>
        </w:rPr>
        <w:t>Director</w:t>
      </w:r>
      <w:bookmarkStart w:id="0" w:name="_GoBack"/>
      <w:bookmarkEnd w:id="0"/>
    </w:p>
    <w:p w14:paraId="005C4E26" w14:textId="77777777" w:rsidR="008C1AEE" w:rsidRDefault="008C1AEE" w:rsidP="008C1AEE">
      <w:pPr>
        <w:pStyle w:val="PlainText"/>
        <w:rPr>
          <w:rFonts w:ascii="Californian FB" w:hAnsi="Californian FB"/>
          <w:sz w:val="24"/>
          <w:szCs w:val="24"/>
        </w:rPr>
      </w:pPr>
    </w:p>
    <w:p w14:paraId="702EC2FF" w14:textId="77777777" w:rsidR="008C1AEE" w:rsidRDefault="008C1AEE" w:rsidP="008C1AEE">
      <w:pPr>
        <w:pStyle w:val="PlainText"/>
        <w:rPr>
          <w:rFonts w:ascii="Californian FB" w:hAnsi="Californian FB"/>
          <w:sz w:val="24"/>
          <w:szCs w:val="24"/>
        </w:rPr>
      </w:pPr>
    </w:p>
    <w:p w14:paraId="4CFB9D82" w14:textId="77777777" w:rsidR="008C1AEE" w:rsidRDefault="008C1AEE" w:rsidP="008C1AEE">
      <w:pPr>
        <w:pStyle w:val="PlainText"/>
        <w:rPr>
          <w:rFonts w:ascii="Californian FB" w:hAnsi="Californian FB"/>
          <w:sz w:val="24"/>
          <w:szCs w:val="24"/>
        </w:rPr>
      </w:pPr>
    </w:p>
    <w:p w14:paraId="7860E047" w14:textId="0AFE6CEC" w:rsidR="008C1AEE" w:rsidRDefault="008C1AEE" w:rsidP="008C1AEE">
      <w:pPr>
        <w:pStyle w:val="PlainText"/>
        <w:rPr>
          <w:rFonts w:ascii="Californian FB" w:hAnsi="Californian FB"/>
          <w:sz w:val="24"/>
          <w:szCs w:val="24"/>
        </w:rPr>
      </w:pPr>
      <w:r w:rsidRPr="008C1AEE">
        <w:rPr>
          <w:rFonts w:ascii="Californian FB" w:hAnsi="Californian FB"/>
          <w:sz w:val="24"/>
          <w:szCs w:val="24"/>
        </w:rPr>
        <w:t>Jeff Dwyer was named director of Michigan State University (MSU) Extension on April 1, 2016, after serving as interim director from January 1 to March 31, 2016.</w:t>
      </w:r>
    </w:p>
    <w:p w14:paraId="35E54B06" w14:textId="6A52C4EF" w:rsidR="008C1AEE" w:rsidRPr="008C1AEE" w:rsidRDefault="008C1AEE" w:rsidP="008C1AEE">
      <w:pPr>
        <w:pStyle w:val="PlainText"/>
        <w:rPr>
          <w:rFonts w:ascii="Californian FB" w:hAnsi="Californian FB"/>
          <w:sz w:val="24"/>
          <w:szCs w:val="24"/>
        </w:rPr>
      </w:pPr>
    </w:p>
    <w:p w14:paraId="3788EF51" w14:textId="18406195" w:rsidR="008C1AEE" w:rsidRDefault="008C1AEE" w:rsidP="008C1AEE">
      <w:pPr>
        <w:pStyle w:val="PlainText"/>
        <w:rPr>
          <w:rFonts w:ascii="Californian FB" w:hAnsi="Californian FB"/>
          <w:sz w:val="24"/>
          <w:szCs w:val="24"/>
        </w:rPr>
      </w:pPr>
      <w:r w:rsidRPr="008C1AEE">
        <w:rPr>
          <w:rFonts w:ascii="Californian FB" w:hAnsi="Californian FB"/>
          <w:sz w:val="24"/>
          <w:szCs w:val="24"/>
        </w:rPr>
        <w:t xml:space="preserve">Before his appointment as director, Dwyer became familiar with MSU Extension through its outreach in his hometown and through his role in the College of Human Medicine as one of the driving forces of the MSU Extension Health Research Team. At the College of Human Medicine, Dwyer served as senior associate dean for innovation and community partnerships, and professor in the Department of Family Medicine. </w:t>
      </w:r>
    </w:p>
    <w:p w14:paraId="387BE29F" w14:textId="77777777" w:rsidR="008C1AEE" w:rsidRPr="008C1AEE" w:rsidRDefault="008C1AEE" w:rsidP="008C1AEE">
      <w:pPr>
        <w:pStyle w:val="PlainText"/>
        <w:rPr>
          <w:rFonts w:ascii="Californian FB" w:hAnsi="Californian FB"/>
          <w:sz w:val="24"/>
          <w:szCs w:val="24"/>
        </w:rPr>
      </w:pPr>
    </w:p>
    <w:p w14:paraId="1B51C314" w14:textId="77777777" w:rsidR="008C1AEE" w:rsidRDefault="008C1AEE" w:rsidP="008C1AEE">
      <w:pPr>
        <w:pStyle w:val="PlainText"/>
        <w:rPr>
          <w:rFonts w:ascii="Californian FB" w:hAnsi="Californian FB"/>
          <w:sz w:val="24"/>
          <w:szCs w:val="24"/>
        </w:rPr>
      </w:pPr>
      <w:r w:rsidRPr="008C1AEE">
        <w:rPr>
          <w:rFonts w:ascii="Californian FB" w:hAnsi="Californian FB"/>
          <w:sz w:val="24"/>
          <w:szCs w:val="24"/>
        </w:rPr>
        <w:t xml:space="preserve">While serving as senior associate dean, Dwyer worked with a talented staff of colleagues to facilitate multi-site collaboration, establish university-community linkages, develop and monitor research opportunities for students, recruit scientists and establish the infrastructure needed to sustain a statewide research network in the 21st century. </w:t>
      </w:r>
    </w:p>
    <w:p w14:paraId="03B1C582" w14:textId="1E0D2CB9" w:rsidR="008C1AEE" w:rsidRPr="008C1AEE" w:rsidRDefault="008C1AEE" w:rsidP="008C1AEE">
      <w:pPr>
        <w:pStyle w:val="PlainText"/>
        <w:rPr>
          <w:rFonts w:ascii="Californian FB" w:hAnsi="Californian FB"/>
          <w:sz w:val="24"/>
          <w:szCs w:val="24"/>
        </w:rPr>
      </w:pPr>
    </w:p>
    <w:p w14:paraId="2AB5A923" w14:textId="1A35EB42" w:rsidR="008C1AEE" w:rsidRPr="008C1AEE" w:rsidRDefault="008C1AEE" w:rsidP="008C1AEE">
      <w:pPr>
        <w:pStyle w:val="PlainText"/>
        <w:rPr>
          <w:rFonts w:ascii="Californian FB" w:hAnsi="Californian FB"/>
          <w:sz w:val="24"/>
          <w:szCs w:val="24"/>
        </w:rPr>
      </w:pPr>
      <w:r w:rsidRPr="008C1AEE">
        <w:rPr>
          <w:rFonts w:ascii="Californian FB" w:hAnsi="Californian FB"/>
          <w:sz w:val="24"/>
          <w:szCs w:val="24"/>
        </w:rPr>
        <w:t xml:space="preserve">Before joining MSU, Dwyer was the founding director of the Institute on Aging and a tenured professor of medicine at the University of Florida from 1999 to 2003. He was the director of the Institute of Gerontology and professor of sociology at Wayne State University from 1993 to 1999. </w:t>
      </w:r>
    </w:p>
    <w:p w14:paraId="16267983" w14:textId="1FCCDD80" w:rsidR="008C1AEE" w:rsidRDefault="008C1AEE" w:rsidP="008C1AEE">
      <w:pPr>
        <w:pStyle w:val="PlainText"/>
        <w:rPr>
          <w:rFonts w:ascii="Californian FB" w:hAnsi="Californian FB"/>
          <w:sz w:val="24"/>
          <w:szCs w:val="24"/>
        </w:rPr>
      </w:pPr>
      <w:r w:rsidRPr="008C1AEE">
        <w:rPr>
          <w:rFonts w:ascii="Californian FB" w:hAnsi="Californian FB"/>
          <w:sz w:val="24"/>
          <w:szCs w:val="24"/>
        </w:rPr>
        <w:t>Dwyer received a bachelor’s degree in sociology from California Lutheran University in 1982 and a doctorate in sociology from the University of Florida in 1988. In 1992, he was selected as a Brookdale National Fellow and in 1997, he was elected a fellow of both the Gerontological Society of America and the Association for Gerontology in Higher Education. He also has a substantial background in research on health and health services utilization, rural aging and family relationships.</w:t>
      </w:r>
    </w:p>
    <w:p w14:paraId="55F2B43D" w14:textId="1926E683" w:rsidR="008C1AEE" w:rsidRPr="008C1AEE" w:rsidRDefault="008C1AEE" w:rsidP="008C1AEE">
      <w:pPr>
        <w:pStyle w:val="PlainText"/>
        <w:rPr>
          <w:rFonts w:ascii="Californian FB" w:hAnsi="Californian FB"/>
          <w:sz w:val="24"/>
          <w:szCs w:val="24"/>
        </w:rPr>
      </w:pPr>
    </w:p>
    <w:p w14:paraId="5D10493D" w14:textId="5C5F131B" w:rsidR="008C1AEE" w:rsidRPr="008C1AEE" w:rsidRDefault="008C1AEE" w:rsidP="008C1AEE">
      <w:pPr>
        <w:pStyle w:val="PlainText"/>
        <w:rPr>
          <w:rFonts w:ascii="Californian FB" w:hAnsi="Californian FB"/>
          <w:sz w:val="24"/>
          <w:szCs w:val="24"/>
        </w:rPr>
      </w:pPr>
      <w:r w:rsidRPr="008C1AEE">
        <w:rPr>
          <w:rFonts w:ascii="Californian FB" w:hAnsi="Californian FB"/>
          <w:sz w:val="24"/>
          <w:szCs w:val="24"/>
        </w:rPr>
        <w:t>Dwyer is excited to lead an organization that he has witnessed making a difference in many people’s lives.</w:t>
      </w:r>
    </w:p>
    <w:p w14:paraId="494E8A07" w14:textId="77777777" w:rsidR="00F11B40" w:rsidRPr="008C1AEE" w:rsidRDefault="00F11B40" w:rsidP="00D47C3B">
      <w:pPr>
        <w:rPr>
          <w:rFonts w:ascii="Californian FB" w:hAnsi="Californian FB" w:cs="Arial"/>
          <w:sz w:val="24"/>
          <w:szCs w:val="24"/>
        </w:rPr>
      </w:pPr>
    </w:p>
    <w:p w14:paraId="6511FD24" w14:textId="77777777" w:rsidR="00F11B40" w:rsidRPr="008C1AEE" w:rsidRDefault="00F11B40" w:rsidP="00D47C3B">
      <w:pPr>
        <w:rPr>
          <w:rFonts w:ascii="Californian FB" w:hAnsi="Californian FB" w:cs="Arial"/>
          <w:sz w:val="24"/>
          <w:szCs w:val="24"/>
        </w:rPr>
      </w:pPr>
    </w:p>
    <w:sectPr w:rsidR="00F11B40" w:rsidRPr="008C1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5F498" w14:textId="77777777" w:rsidR="00C84110" w:rsidRDefault="00C84110" w:rsidP="00485072">
      <w:pPr>
        <w:spacing w:after="0" w:line="240" w:lineRule="auto"/>
      </w:pPr>
      <w:r>
        <w:separator/>
      </w:r>
    </w:p>
  </w:endnote>
  <w:endnote w:type="continuationSeparator" w:id="0">
    <w:p w14:paraId="7D7EF47B" w14:textId="77777777" w:rsidR="00C84110" w:rsidRDefault="00C84110" w:rsidP="0048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2FD27" w14:textId="77777777" w:rsidR="00C84110" w:rsidRDefault="00C84110" w:rsidP="00485072">
      <w:pPr>
        <w:spacing w:after="0" w:line="240" w:lineRule="auto"/>
      </w:pPr>
      <w:r>
        <w:separator/>
      </w:r>
    </w:p>
  </w:footnote>
  <w:footnote w:type="continuationSeparator" w:id="0">
    <w:p w14:paraId="0515D4FA" w14:textId="77777777" w:rsidR="00C84110" w:rsidRDefault="00C84110" w:rsidP="00485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036BB"/>
    <w:multiLevelType w:val="hybridMultilevel"/>
    <w:tmpl w:val="8DC89642"/>
    <w:lvl w:ilvl="0" w:tplc="6F9296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AF"/>
    <w:rsid w:val="00030521"/>
    <w:rsid w:val="0003798D"/>
    <w:rsid w:val="00065DEE"/>
    <w:rsid w:val="00151777"/>
    <w:rsid w:val="00152978"/>
    <w:rsid w:val="001550D7"/>
    <w:rsid w:val="001F0C2F"/>
    <w:rsid w:val="002274EC"/>
    <w:rsid w:val="00254F3E"/>
    <w:rsid w:val="00286700"/>
    <w:rsid w:val="0036476E"/>
    <w:rsid w:val="003D5BA7"/>
    <w:rsid w:val="00485072"/>
    <w:rsid w:val="00485A46"/>
    <w:rsid w:val="00521956"/>
    <w:rsid w:val="005344EC"/>
    <w:rsid w:val="00597791"/>
    <w:rsid w:val="006260B6"/>
    <w:rsid w:val="006528A1"/>
    <w:rsid w:val="00723955"/>
    <w:rsid w:val="00751CA9"/>
    <w:rsid w:val="00815DD5"/>
    <w:rsid w:val="00823059"/>
    <w:rsid w:val="008C1AEE"/>
    <w:rsid w:val="0090557F"/>
    <w:rsid w:val="009071DC"/>
    <w:rsid w:val="009319D9"/>
    <w:rsid w:val="009C3DD2"/>
    <w:rsid w:val="00A1445A"/>
    <w:rsid w:val="00A91019"/>
    <w:rsid w:val="00AE62AF"/>
    <w:rsid w:val="00B30503"/>
    <w:rsid w:val="00C030B0"/>
    <w:rsid w:val="00C032B1"/>
    <w:rsid w:val="00C84110"/>
    <w:rsid w:val="00D47C3B"/>
    <w:rsid w:val="00D6521A"/>
    <w:rsid w:val="00E3119C"/>
    <w:rsid w:val="00E65772"/>
    <w:rsid w:val="00E85D1D"/>
    <w:rsid w:val="00EF735E"/>
    <w:rsid w:val="00F11B40"/>
    <w:rsid w:val="00F87C5E"/>
    <w:rsid w:val="00FE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38B5"/>
  <w15:docId w15:val="{74856153-1A56-44B7-8889-364D0FC0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AF"/>
    <w:pPr>
      <w:ind w:left="720"/>
      <w:contextualSpacing/>
    </w:pPr>
  </w:style>
  <w:style w:type="character" w:styleId="Hyperlink">
    <w:name w:val="Hyperlink"/>
    <w:basedOn w:val="DefaultParagraphFont"/>
    <w:uiPriority w:val="99"/>
    <w:unhideWhenUsed/>
    <w:rsid w:val="00751CA9"/>
    <w:rPr>
      <w:color w:val="0000FF" w:themeColor="hyperlink"/>
      <w:u w:val="single"/>
    </w:rPr>
  </w:style>
  <w:style w:type="paragraph" w:customStyle="1" w:styleId="Spothead">
    <w:name w:val="Spothead"/>
    <w:qFormat/>
    <w:rsid w:val="002274EC"/>
    <w:pPr>
      <w:spacing w:after="0" w:line="240" w:lineRule="auto"/>
    </w:pPr>
    <w:rPr>
      <w:rFonts w:ascii="Arial Black" w:eastAsia="Calibri" w:hAnsi="Arial Black" w:cs="Tahoma"/>
      <w:sz w:val="28"/>
      <w:szCs w:val="28"/>
    </w:rPr>
  </w:style>
  <w:style w:type="paragraph" w:styleId="Header">
    <w:name w:val="header"/>
    <w:basedOn w:val="Normal"/>
    <w:link w:val="HeaderChar"/>
    <w:uiPriority w:val="99"/>
    <w:unhideWhenUsed/>
    <w:rsid w:val="0048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72"/>
  </w:style>
  <w:style w:type="paragraph" w:styleId="Footer">
    <w:name w:val="footer"/>
    <w:basedOn w:val="Normal"/>
    <w:link w:val="FooterChar"/>
    <w:uiPriority w:val="99"/>
    <w:unhideWhenUsed/>
    <w:rsid w:val="0048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2"/>
  </w:style>
  <w:style w:type="paragraph" w:styleId="BalloonText">
    <w:name w:val="Balloon Text"/>
    <w:basedOn w:val="Normal"/>
    <w:link w:val="BalloonTextChar"/>
    <w:uiPriority w:val="99"/>
    <w:semiHidden/>
    <w:unhideWhenUsed/>
    <w:rsid w:val="00FE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FD"/>
    <w:rPr>
      <w:rFonts w:ascii="Segoe UI" w:hAnsi="Segoe UI" w:cs="Segoe UI"/>
      <w:sz w:val="18"/>
      <w:szCs w:val="18"/>
    </w:rPr>
  </w:style>
  <w:style w:type="character" w:styleId="CommentReference">
    <w:name w:val="annotation reference"/>
    <w:basedOn w:val="DefaultParagraphFont"/>
    <w:uiPriority w:val="99"/>
    <w:semiHidden/>
    <w:unhideWhenUsed/>
    <w:rsid w:val="00C032B1"/>
    <w:rPr>
      <w:sz w:val="16"/>
      <w:szCs w:val="16"/>
    </w:rPr>
  </w:style>
  <w:style w:type="paragraph" w:styleId="CommentText">
    <w:name w:val="annotation text"/>
    <w:basedOn w:val="Normal"/>
    <w:link w:val="CommentTextChar"/>
    <w:uiPriority w:val="99"/>
    <w:semiHidden/>
    <w:unhideWhenUsed/>
    <w:rsid w:val="00C032B1"/>
    <w:pPr>
      <w:spacing w:line="240" w:lineRule="auto"/>
    </w:pPr>
    <w:rPr>
      <w:sz w:val="20"/>
      <w:szCs w:val="20"/>
    </w:rPr>
  </w:style>
  <w:style w:type="character" w:customStyle="1" w:styleId="CommentTextChar">
    <w:name w:val="Comment Text Char"/>
    <w:basedOn w:val="DefaultParagraphFont"/>
    <w:link w:val="CommentText"/>
    <w:uiPriority w:val="99"/>
    <w:semiHidden/>
    <w:rsid w:val="00C032B1"/>
    <w:rPr>
      <w:sz w:val="20"/>
      <w:szCs w:val="20"/>
    </w:rPr>
  </w:style>
  <w:style w:type="paragraph" w:styleId="CommentSubject">
    <w:name w:val="annotation subject"/>
    <w:basedOn w:val="CommentText"/>
    <w:next w:val="CommentText"/>
    <w:link w:val="CommentSubjectChar"/>
    <w:uiPriority w:val="99"/>
    <w:semiHidden/>
    <w:unhideWhenUsed/>
    <w:rsid w:val="00C032B1"/>
    <w:rPr>
      <w:b/>
      <w:bCs/>
    </w:rPr>
  </w:style>
  <w:style w:type="character" w:customStyle="1" w:styleId="CommentSubjectChar">
    <w:name w:val="Comment Subject Char"/>
    <w:basedOn w:val="CommentTextChar"/>
    <w:link w:val="CommentSubject"/>
    <w:uiPriority w:val="99"/>
    <w:semiHidden/>
    <w:rsid w:val="00C032B1"/>
    <w:rPr>
      <w:b/>
      <w:bCs/>
      <w:sz w:val="20"/>
      <w:szCs w:val="20"/>
    </w:rPr>
  </w:style>
  <w:style w:type="character" w:styleId="FollowedHyperlink">
    <w:name w:val="FollowedHyperlink"/>
    <w:basedOn w:val="DefaultParagraphFont"/>
    <w:uiPriority w:val="99"/>
    <w:semiHidden/>
    <w:unhideWhenUsed/>
    <w:rsid w:val="001F0C2F"/>
    <w:rPr>
      <w:color w:val="800080" w:themeColor="followedHyperlink"/>
      <w:u w:val="single"/>
    </w:rPr>
  </w:style>
  <w:style w:type="paragraph" w:styleId="Revision">
    <w:name w:val="Revision"/>
    <w:hidden/>
    <w:uiPriority w:val="99"/>
    <w:semiHidden/>
    <w:rsid w:val="00EF735E"/>
    <w:pPr>
      <w:spacing w:after="0" w:line="240" w:lineRule="auto"/>
    </w:pPr>
  </w:style>
  <w:style w:type="paragraph" w:styleId="PlainText">
    <w:name w:val="Plain Text"/>
    <w:basedOn w:val="Normal"/>
    <w:link w:val="PlainTextChar"/>
    <w:uiPriority w:val="99"/>
    <w:semiHidden/>
    <w:unhideWhenUsed/>
    <w:rsid w:val="008C1A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1A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91129">
      <w:bodyDiv w:val="1"/>
      <w:marLeft w:val="0"/>
      <w:marRight w:val="0"/>
      <w:marTop w:val="0"/>
      <w:marBottom w:val="0"/>
      <w:divBdr>
        <w:top w:val="none" w:sz="0" w:space="0" w:color="auto"/>
        <w:left w:val="none" w:sz="0" w:space="0" w:color="auto"/>
        <w:bottom w:val="none" w:sz="0" w:space="0" w:color="auto"/>
        <w:right w:val="none" w:sz="0" w:space="0" w:color="auto"/>
      </w:divBdr>
    </w:div>
    <w:div w:id="945767434">
      <w:bodyDiv w:val="1"/>
      <w:marLeft w:val="0"/>
      <w:marRight w:val="0"/>
      <w:marTop w:val="0"/>
      <w:marBottom w:val="0"/>
      <w:divBdr>
        <w:top w:val="none" w:sz="0" w:space="0" w:color="auto"/>
        <w:left w:val="none" w:sz="0" w:space="0" w:color="auto"/>
        <w:bottom w:val="none" w:sz="0" w:space="0" w:color="auto"/>
        <w:right w:val="none" w:sz="0" w:space="0" w:color="auto"/>
      </w:divBdr>
    </w:div>
    <w:div w:id="1117873165">
      <w:bodyDiv w:val="1"/>
      <w:marLeft w:val="0"/>
      <w:marRight w:val="0"/>
      <w:marTop w:val="0"/>
      <w:marBottom w:val="0"/>
      <w:divBdr>
        <w:top w:val="none" w:sz="0" w:space="0" w:color="auto"/>
        <w:left w:val="none" w:sz="0" w:space="0" w:color="auto"/>
        <w:bottom w:val="none" w:sz="0" w:space="0" w:color="auto"/>
        <w:right w:val="none" w:sz="0" w:space="0" w:color="auto"/>
      </w:divBdr>
    </w:div>
    <w:div w:id="1157846759">
      <w:bodyDiv w:val="1"/>
      <w:marLeft w:val="0"/>
      <w:marRight w:val="0"/>
      <w:marTop w:val="0"/>
      <w:marBottom w:val="0"/>
      <w:divBdr>
        <w:top w:val="none" w:sz="0" w:space="0" w:color="auto"/>
        <w:left w:val="none" w:sz="0" w:space="0" w:color="auto"/>
        <w:bottom w:val="none" w:sz="0" w:space="0" w:color="auto"/>
        <w:right w:val="none" w:sz="0" w:space="0" w:color="auto"/>
      </w:divBdr>
    </w:div>
    <w:div w:id="1512065989">
      <w:bodyDiv w:val="1"/>
      <w:marLeft w:val="0"/>
      <w:marRight w:val="0"/>
      <w:marTop w:val="0"/>
      <w:marBottom w:val="0"/>
      <w:divBdr>
        <w:top w:val="none" w:sz="0" w:space="0" w:color="auto"/>
        <w:left w:val="none" w:sz="0" w:space="0" w:color="auto"/>
        <w:bottom w:val="none" w:sz="0" w:space="0" w:color="auto"/>
        <w:right w:val="none" w:sz="0" w:space="0" w:color="auto"/>
      </w:divBdr>
    </w:div>
    <w:div w:id="1786725729">
      <w:bodyDiv w:val="1"/>
      <w:marLeft w:val="0"/>
      <w:marRight w:val="0"/>
      <w:marTop w:val="0"/>
      <w:marBottom w:val="0"/>
      <w:divBdr>
        <w:top w:val="none" w:sz="0" w:space="0" w:color="auto"/>
        <w:left w:val="none" w:sz="0" w:space="0" w:color="auto"/>
        <w:bottom w:val="none" w:sz="0" w:space="0" w:color="auto"/>
        <w:right w:val="none" w:sz="0" w:space="0" w:color="auto"/>
      </w:divBdr>
    </w:div>
    <w:div w:id="18575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Katie</dc:creator>
  <cp:lastModifiedBy>Badgley, Terri</cp:lastModifiedBy>
  <cp:revision>6</cp:revision>
  <cp:lastPrinted>2016-05-04T17:15:00Z</cp:lastPrinted>
  <dcterms:created xsi:type="dcterms:W3CDTF">2016-05-04T17:14:00Z</dcterms:created>
  <dcterms:modified xsi:type="dcterms:W3CDTF">2016-05-04T17:19:00Z</dcterms:modified>
</cp:coreProperties>
</file>