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02" w:rsidRDefault="005F4B02" w:rsidP="0022677D">
      <w:pPr>
        <w:jc w:val="center"/>
        <w:rPr>
          <w:rFonts w:ascii="Matura MT Script Capitals" w:hAnsi="Matura MT Script Capitals"/>
          <w:b/>
          <w:color w:val="FF0000"/>
          <w:sz w:val="72"/>
          <w:szCs w:val="72"/>
        </w:rPr>
      </w:pPr>
      <w:bookmarkStart w:id="0" w:name="_GoBack"/>
      <w:bookmarkEnd w:id="0"/>
      <w:r w:rsidRPr="006B4099">
        <w:rPr>
          <w:noProof/>
        </w:rPr>
        <w:drawing>
          <wp:inline distT="0" distB="0" distL="0" distR="0">
            <wp:extent cx="5392709" cy="7141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719" cy="7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51" w:rsidRPr="00686A5E" w:rsidRDefault="0022677D" w:rsidP="0022677D">
      <w:pPr>
        <w:jc w:val="center"/>
        <w:rPr>
          <w:rFonts w:ascii="Coronet" w:hAnsi="Coronet"/>
          <w:b/>
          <w:color w:val="FF0000"/>
          <w:sz w:val="96"/>
          <w:szCs w:val="96"/>
        </w:rPr>
      </w:pPr>
      <w:r w:rsidRPr="00686A5E">
        <w:rPr>
          <w:rFonts w:ascii="Coronet" w:hAnsi="Coronet"/>
          <w:b/>
          <w:color w:val="FF0000"/>
          <w:sz w:val="96"/>
          <w:szCs w:val="96"/>
        </w:rPr>
        <w:t>Tai Chi for Arthritis</w:t>
      </w:r>
      <w:r w:rsidR="00E77FE1">
        <w:rPr>
          <w:rFonts w:ascii="Coronet" w:hAnsi="Coronet"/>
          <w:b/>
          <w:color w:val="FF0000"/>
          <w:sz w:val="96"/>
          <w:szCs w:val="96"/>
        </w:rPr>
        <w:t xml:space="preserve"> For Fall Prevention</w:t>
      </w:r>
    </w:p>
    <w:p w:rsidR="0022677D" w:rsidRDefault="0022677D">
      <w:r w:rsidRPr="0022677D">
        <w:rPr>
          <w:sz w:val="40"/>
          <w:szCs w:val="40"/>
        </w:rPr>
        <w:t>A safe and easy-to-learn program proven to relieve pain and improve health and balance</w:t>
      </w:r>
      <w:r w:rsidR="00470AD4">
        <w:rPr>
          <w:sz w:val="40"/>
          <w:szCs w:val="40"/>
        </w:rPr>
        <w:t>.</w:t>
      </w:r>
    </w:p>
    <w:p w:rsidR="0022677D" w:rsidRDefault="0022677D">
      <w:r>
        <w:t xml:space="preserve">A proven and enriched program of warm up exercise and movement sequences in an innovative teaching format.  In 1996, Dr. Lam with a team of medical and Tai Chi experts created this safe and easy to learn program.  </w:t>
      </w:r>
    </w:p>
    <w:p w:rsidR="0022677D" w:rsidRDefault="0022677D"/>
    <w:p w:rsidR="0022677D" w:rsidRDefault="0022677D">
      <w:r>
        <w:t xml:space="preserve">JOIN </w:t>
      </w:r>
      <w:r w:rsidR="00686A5E">
        <w:t>ANITA CARTER</w:t>
      </w:r>
      <w:r w:rsidR="00E23F61">
        <w:t>, CERTIFIED TAI CHI FOR ARTHRITIS AND FALL PREVENTION,</w:t>
      </w:r>
      <w:r w:rsidR="00686A5E">
        <w:t xml:space="preserve"> </w:t>
      </w:r>
      <w:r>
        <w:t>IN THIS SERIES OF SIX LESSONS</w:t>
      </w:r>
      <w:r w:rsidR="00686A5E">
        <w:t xml:space="preserve"> AND</w:t>
      </w:r>
      <w:r>
        <w:t xml:space="preserve"> SLOW</w:t>
      </w:r>
      <w:r w:rsidR="00686A5E">
        <w:t>LY</w:t>
      </w:r>
      <w:r>
        <w:t>, SAFE</w:t>
      </w:r>
      <w:r w:rsidR="00686A5E">
        <w:t>LY,</w:t>
      </w:r>
      <w:r>
        <w:t xml:space="preserve"> SUCCESSFULLY EXPERIENCE TAI CHI</w:t>
      </w:r>
      <w:r w:rsidR="00470AD4">
        <w:t>.</w:t>
      </w:r>
      <w:r w:rsidR="00686A5E">
        <w:t xml:space="preserve">  </w:t>
      </w:r>
      <w:r>
        <w:t xml:space="preserve"> NO MATTER WHAT</w:t>
      </w:r>
      <w:r w:rsidR="00D11484">
        <w:t xml:space="preserve"> YOUR</w:t>
      </w:r>
      <w:r>
        <w:t xml:space="preserve"> AGE OR </w:t>
      </w:r>
      <w:r w:rsidR="00470AD4">
        <w:t xml:space="preserve">WHAT </w:t>
      </w:r>
      <w:r w:rsidR="00686A5E">
        <w:t xml:space="preserve">CONDITION </w:t>
      </w:r>
      <w:r>
        <w:t>YOU ARE DEALING WITH</w:t>
      </w:r>
      <w:r w:rsidR="00136768">
        <w:t xml:space="preserve"> YOU</w:t>
      </w:r>
      <w:r w:rsidR="000E51AC">
        <w:t>,</w:t>
      </w:r>
      <w:r w:rsidR="00136768">
        <w:t xml:space="preserve"> CAN DO THIS</w:t>
      </w:r>
      <w:r>
        <w:t>.</w:t>
      </w:r>
    </w:p>
    <w:p w:rsidR="00323DDB" w:rsidRDefault="00323DDB">
      <w:pPr>
        <w:rPr>
          <w:b/>
          <w:sz w:val="40"/>
        </w:rPr>
      </w:pPr>
      <w:r>
        <w:rPr>
          <w:b/>
          <w:sz w:val="40"/>
        </w:rPr>
        <w:t xml:space="preserve">Where: </w:t>
      </w:r>
      <w:r w:rsidR="009240D3">
        <w:rPr>
          <w:b/>
          <w:sz w:val="40"/>
        </w:rPr>
        <w:t xml:space="preserve">Lake </w:t>
      </w:r>
      <w:r>
        <w:rPr>
          <w:b/>
          <w:sz w:val="40"/>
        </w:rPr>
        <w:t>Gogebic County Senior Center</w:t>
      </w:r>
    </w:p>
    <w:p w:rsidR="00686A5E" w:rsidRPr="00136768" w:rsidRDefault="00686A5E">
      <w:pPr>
        <w:rPr>
          <w:b/>
          <w:sz w:val="40"/>
        </w:rPr>
      </w:pPr>
      <w:r w:rsidRPr="00136768">
        <w:rPr>
          <w:b/>
          <w:sz w:val="40"/>
        </w:rPr>
        <w:lastRenderedPageBreak/>
        <w:t>B</w:t>
      </w:r>
      <w:r w:rsidR="009240D3">
        <w:rPr>
          <w:b/>
          <w:sz w:val="40"/>
        </w:rPr>
        <w:t>erglund</w:t>
      </w:r>
      <w:r w:rsidRPr="00136768">
        <w:rPr>
          <w:b/>
          <w:sz w:val="40"/>
        </w:rPr>
        <w:t xml:space="preserve">, MI  </w:t>
      </w:r>
    </w:p>
    <w:p w:rsidR="0022677D" w:rsidRPr="00136768" w:rsidRDefault="00470AD4">
      <w:pPr>
        <w:rPr>
          <w:b/>
          <w:sz w:val="28"/>
        </w:rPr>
      </w:pPr>
      <w:r w:rsidRPr="00136768">
        <w:rPr>
          <w:b/>
          <w:sz w:val="28"/>
        </w:rPr>
        <w:t>Time:</w:t>
      </w:r>
      <w:r w:rsidR="00323DDB">
        <w:rPr>
          <w:b/>
          <w:sz w:val="28"/>
        </w:rPr>
        <w:t xml:space="preserve"> </w:t>
      </w:r>
      <w:r w:rsidR="009240D3">
        <w:rPr>
          <w:b/>
          <w:sz w:val="28"/>
        </w:rPr>
        <w:t>Thursdays  9:00 to 10:00 a.m.</w:t>
      </w:r>
      <w:r w:rsidR="0022677D" w:rsidRPr="00136768">
        <w:rPr>
          <w:b/>
          <w:sz w:val="28"/>
        </w:rPr>
        <w:t xml:space="preserve">   </w:t>
      </w:r>
    </w:p>
    <w:p w:rsidR="00D11484" w:rsidRPr="00136768" w:rsidRDefault="00D11484">
      <w:pPr>
        <w:rPr>
          <w:b/>
          <w:sz w:val="28"/>
        </w:rPr>
        <w:sectPr w:rsidR="00D11484" w:rsidRPr="00136768" w:rsidSect="00D11484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686A5E" w:rsidRDefault="00136768" w:rsidP="00686A5E">
      <w:pPr>
        <w:sectPr w:rsidR="00686A5E" w:rsidSect="00686A5E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2F9C" wp14:editId="0320463F">
                <wp:simplePos x="0" y="0"/>
                <wp:positionH relativeFrom="margin">
                  <wp:align>center</wp:align>
                </wp:positionH>
                <wp:positionV relativeFrom="paragraph">
                  <wp:posOffset>663031</wp:posOffset>
                </wp:positionV>
                <wp:extent cx="5683795" cy="1355635"/>
                <wp:effectExtent l="0" t="0" r="12700" b="1651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795" cy="13556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A5E" w:rsidRDefault="00D11484" w:rsidP="00D114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D11484">
                              <w:rPr>
                                <w:sz w:val="52"/>
                              </w:rPr>
                              <w:t xml:space="preserve">Please call </w:t>
                            </w:r>
                            <w:r w:rsidR="009240D3">
                              <w:rPr>
                                <w:sz w:val="52"/>
                              </w:rPr>
                              <w:t>Joan Harris</w:t>
                            </w:r>
                            <w:r w:rsidR="00686A5E">
                              <w:rPr>
                                <w:sz w:val="52"/>
                              </w:rPr>
                              <w:t xml:space="preserve"> to register </w:t>
                            </w:r>
                          </w:p>
                          <w:p w:rsidR="00D11484" w:rsidRDefault="00686A5E" w:rsidP="00D11484">
                            <w:pPr>
                              <w:jc w:val="center"/>
                            </w:pPr>
                            <w:r>
                              <w:rPr>
                                <w:sz w:val="52"/>
                              </w:rPr>
                              <w:t>906-</w:t>
                            </w:r>
                            <w:r w:rsidR="009240D3">
                              <w:rPr>
                                <w:sz w:val="52"/>
                              </w:rPr>
                              <w:t>575-3461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52F9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0;margin-top:52.2pt;width:447.55pt;height:10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" fillcolor="#5b9bd5 [3204]" strokecolor="#1f4d78 [1604]" strokeweight="1pt">
                <v:textbox>
                  <w:txbxContent>
                    <w:p w:rsidR="00686A5E" w:rsidRDefault="00D11484" w:rsidP="00D11484">
                      <w:pPr>
                        <w:jc w:val="center"/>
                        <w:rPr>
                          <w:sz w:val="52"/>
                        </w:rPr>
                      </w:pPr>
                      <w:r w:rsidRPr="00D11484">
                        <w:rPr>
                          <w:sz w:val="52"/>
                        </w:rPr>
                        <w:t xml:space="preserve">Please call </w:t>
                      </w:r>
                      <w:r w:rsidR="009240D3">
                        <w:rPr>
                          <w:sz w:val="52"/>
                        </w:rPr>
                        <w:t>Joan Harris</w:t>
                      </w:r>
                      <w:r w:rsidR="00686A5E">
                        <w:rPr>
                          <w:sz w:val="52"/>
                        </w:rPr>
                        <w:t xml:space="preserve"> to register </w:t>
                      </w:r>
                    </w:p>
                    <w:p w:rsidR="00D11484" w:rsidRDefault="00686A5E" w:rsidP="00D11484">
                      <w:pPr>
                        <w:jc w:val="center"/>
                      </w:pPr>
                      <w:r>
                        <w:rPr>
                          <w:sz w:val="52"/>
                        </w:rPr>
                        <w:t>906-</w:t>
                      </w:r>
                      <w:r w:rsidR="009240D3">
                        <w:rPr>
                          <w:sz w:val="52"/>
                        </w:rPr>
                        <w:t>575-3461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0D3">
        <w:rPr>
          <w:b/>
          <w:sz w:val="40"/>
        </w:rPr>
        <w:t>August 20</w:t>
      </w:r>
      <w:r w:rsidR="00323DDB" w:rsidRPr="00323DDB">
        <w:rPr>
          <w:b/>
          <w:sz w:val="40"/>
          <w:vertAlign w:val="superscript"/>
        </w:rPr>
        <w:t>th</w:t>
      </w:r>
      <w:r w:rsidR="009240D3">
        <w:rPr>
          <w:b/>
          <w:sz w:val="40"/>
        </w:rPr>
        <w:t>, 27</w:t>
      </w:r>
      <w:r w:rsidR="00323DDB" w:rsidRPr="00323DDB">
        <w:rPr>
          <w:b/>
          <w:sz w:val="40"/>
          <w:vertAlign w:val="superscript"/>
        </w:rPr>
        <w:t>th</w:t>
      </w:r>
      <w:r w:rsidR="00323DDB">
        <w:rPr>
          <w:b/>
          <w:sz w:val="40"/>
        </w:rPr>
        <w:t>,</w:t>
      </w:r>
      <w:r w:rsidR="009240D3">
        <w:rPr>
          <w:b/>
          <w:sz w:val="40"/>
        </w:rPr>
        <w:t xml:space="preserve"> September 3</w:t>
      </w:r>
      <w:r w:rsidR="009240D3" w:rsidRPr="009240D3">
        <w:rPr>
          <w:b/>
          <w:sz w:val="40"/>
          <w:vertAlign w:val="superscript"/>
        </w:rPr>
        <w:t>rd</w:t>
      </w:r>
      <w:r w:rsidR="009240D3">
        <w:rPr>
          <w:b/>
          <w:sz w:val="40"/>
        </w:rPr>
        <w:t>, 10</w:t>
      </w:r>
      <w:r w:rsidR="009240D3" w:rsidRPr="009240D3">
        <w:rPr>
          <w:b/>
          <w:sz w:val="40"/>
          <w:vertAlign w:val="superscript"/>
        </w:rPr>
        <w:t>th</w:t>
      </w:r>
      <w:r w:rsidR="009240D3">
        <w:rPr>
          <w:b/>
          <w:sz w:val="40"/>
        </w:rPr>
        <w:t>, 17</w:t>
      </w:r>
      <w:r w:rsidR="009240D3" w:rsidRPr="009240D3">
        <w:rPr>
          <w:b/>
          <w:sz w:val="40"/>
          <w:vertAlign w:val="superscript"/>
        </w:rPr>
        <w:t>th</w:t>
      </w:r>
      <w:r w:rsidR="009240D3">
        <w:rPr>
          <w:b/>
          <w:sz w:val="40"/>
        </w:rPr>
        <w:t>, 24</w:t>
      </w:r>
      <w:r w:rsidR="009240D3" w:rsidRPr="009240D3">
        <w:rPr>
          <w:b/>
          <w:sz w:val="40"/>
          <w:vertAlign w:val="superscript"/>
        </w:rPr>
        <w:t>th</w:t>
      </w:r>
      <w:r w:rsidR="009240D3">
        <w:rPr>
          <w:b/>
          <w:sz w:val="40"/>
        </w:rPr>
        <w:t xml:space="preserve"> , 2015</w:t>
      </w:r>
    </w:p>
    <w:p w:rsidR="00D11484" w:rsidRDefault="0022677D" w:rsidP="00686A5E">
      <w:pPr>
        <w:sectPr w:rsidR="00D11484" w:rsidSect="00D11484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  <w:r>
        <w:lastRenderedPageBreak/>
        <w:t xml:space="preserve"> </w:t>
      </w:r>
    </w:p>
    <w:p w:rsidR="0022677D" w:rsidRDefault="00D11484">
      <w:r>
        <w:lastRenderedPageBreak/>
        <w:tab/>
      </w:r>
      <w:r>
        <w:tab/>
      </w:r>
    </w:p>
    <w:p w:rsidR="0022677D" w:rsidRDefault="0022677D"/>
    <w:p w:rsidR="0022677D" w:rsidRDefault="0022677D"/>
    <w:p w:rsidR="00470AD4" w:rsidRDefault="00470AD4" w:rsidP="00470AD4">
      <w:pPr>
        <w:jc w:val="center"/>
        <w:rPr>
          <w:rFonts w:ascii="Matura MT Script Capitals" w:hAnsi="Matura MT Script Capitals"/>
          <w:b/>
          <w:color w:val="FF0000"/>
          <w:sz w:val="72"/>
          <w:szCs w:val="72"/>
        </w:rPr>
      </w:pPr>
      <w:r w:rsidRPr="006B4099">
        <w:rPr>
          <w:noProof/>
        </w:rPr>
        <w:drawing>
          <wp:inline distT="0" distB="0" distL="0" distR="0" wp14:anchorId="7ED37926" wp14:editId="11DB9541">
            <wp:extent cx="2781300" cy="36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D4" w:rsidRPr="001C39C0" w:rsidRDefault="00470AD4" w:rsidP="00470AD4">
      <w:pPr>
        <w:jc w:val="center"/>
        <w:rPr>
          <w:rFonts w:ascii="Coronet" w:hAnsi="Coronet"/>
          <w:b/>
          <w:color w:val="FF0000"/>
          <w:sz w:val="144"/>
          <w:szCs w:val="144"/>
        </w:rPr>
      </w:pPr>
      <w:r w:rsidRPr="001C39C0">
        <w:rPr>
          <w:rFonts w:ascii="Coronet" w:hAnsi="Coronet"/>
          <w:b/>
          <w:color w:val="FF0000"/>
          <w:sz w:val="144"/>
          <w:szCs w:val="144"/>
        </w:rPr>
        <w:t>Tai Chi for Arthritis</w:t>
      </w:r>
    </w:p>
    <w:p w:rsidR="00470AD4" w:rsidRDefault="00470AD4" w:rsidP="00470AD4">
      <w:r w:rsidRPr="0022677D">
        <w:rPr>
          <w:sz w:val="40"/>
          <w:szCs w:val="40"/>
        </w:rPr>
        <w:lastRenderedPageBreak/>
        <w:t>A safe and easy-to-learn program proven to relieve pain and improve health and balance</w:t>
      </w:r>
      <w:r>
        <w:rPr>
          <w:sz w:val="40"/>
          <w:szCs w:val="40"/>
        </w:rPr>
        <w:t>.</w:t>
      </w:r>
    </w:p>
    <w:p w:rsidR="00470AD4" w:rsidRDefault="00470AD4" w:rsidP="00470AD4">
      <w:r>
        <w:t xml:space="preserve">A proven and enriched program of warm up exercise and movement sequences in an innovative teaching format.  In 1996, Dr. Lam with a team of medical and Tai Chi experts created this safe and easy to learn program.  </w:t>
      </w:r>
    </w:p>
    <w:p w:rsidR="00470AD4" w:rsidRDefault="00470AD4" w:rsidP="00470AD4">
      <w:r>
        <w:t>JOIN US IN THIS SERIES OF SIX LESSONS, SLOW, SAFE, AND SUCCESSFULLY EXPERIENCE TAI CHI</w:t>
      </w:r>
    </w:p>
    <w:p w:rsidR="00470AD4" w:rsidRDefault="00470AD4" w:rsidP="00470AD4">
      <w:r>
        <w:t xml:space="preserve"> NO MATTER WHAT YOUR AGE OR WHAT CONDITION THAT YOU ARE DEALING WITH.</w:t>
      </w:r>
    </w:p>
    <w:p w:rsidR="00470AD4" w:rsidRDefault="00470AD4" w:rsidP="00470AD4"/>
    <w:p w:rsidR="00470AD4" w:rsidRDefault="00470AD4" w:rsidP="00470AD4">
      <w:pPr>
        <w:jc w:val="center"/>
        <w:rPr>
          <w:rFonts w:ascii="Matura MT Script Capitals" w:hAnsi="Matura MT Script Capitals"/>
          <w:b/>
          <w:color w:val="FF0000"/>
          <w:sz w:val="72"/>
          <w:szCs w:val="72"/>
        </w:rPr>
      </w:pPr>
      <w:r w:rsidRPr="006B4099">
        <w:rPr>
          <w:noProof/>
        </w:rPr>
        <w:drawing>
          <wp:inline distT="0" distB="0" distL="0" distR="0" wp14:anchorId="7ED37926" wp14:editId="11DB9541">
            <wp:extent cx="2781300" cy="36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D4" w:rsidRPr="001C39C0" w:rsidRDefault="00470AD4" w:rsidP="00470AD4">
      <w:pPr>
        <w:jc w:val="center"/>
        <w:rPr>
          <w:rFonts w:ascii="Coronet" w:hAnsi="Coronet"/>
          <w:b/>
          <w:color w:val="FF0000"/>
          <w:sz w:val="144"/>
          <w:szCs w:val="144"/>
        </w:rPr>
      </w:pPr>
      <w:r w:rsidRPr="001C39C0">
        <w:rPr>
          <w:rFonts w:ascii="Coronet" w:hAnsi="Coronet"/>
          <w:b/>
          <w:color w:val="FF0000"/>
          <w:sz w:val="144"/>
          <w:szCs w:val="144"/>
        </w:rPr>
        <w:t>Tai Chi for Arthritis</w:t>
      </w:r>
    </w:p>
    <w:p w:rsidR="00470AD4" w:rsidRDefault="00470AD4" w:rsidP="00470AD4">
      <w:r w:rsidRPr="0022677D">
        <w:rPr>
          <w:sz w:val="40"/>
          <w:szCs w:val="40"/>
        </w:rPr>
        <w:lastRenderedPageBreak/>
        <w:t>A safe and easy-to-learn program proven to relieve pain and improve health and balance</w:t>
      </w:r>
      <w:r>
        <w:rPr>
          <w:sz w:val="40"/>
          <w:szCs w:val="40"/>
        </w:rPr>
        <w:t>.</w:t>
      </w:r>
    </w:p>
    <w:p w:rsidR="00470AD4" w:rsidRDefault="00470AD4" w:rsidP="00470AD4">
      <w:r>
        <w:t xml:space="preserve">A proven and enriched program of warm up exercise and movement sequences in an innovative teaching format.  In 1996, Dr. Lam with a team of medical and Tai Chi experts created this safe and easy to learn program.  </w:t>
      </w:r>
    </w:p>
    <w:p w:rsidR="00470AD4" w:rsidRDefault="00470AD4" w:rsidP="00470AD4">
      <w:r>
        <w:t>JOIN US IN THIS SERIES OF SIX LESSONS, SLOW, SAFE, AND SUCCESSFULLY EXPERIENCE TAI CHI</w:t>
      </w:r>
    </w:p>
    <w:p w:rsidR="00470AD4" w:rsidRDefault="00470AD4" w:rsidP="00470AD4">
      <w:r>
        <w:t xml:space="preserve"> NO MATTER WHAT YOUR AGE OR WHAT CONDITION THAT YOU ARE DEALING WITH.</w:t>
      </w:r>
    </w:p>
    <w:p w:rsidR="0022677D" w:rsidRDefault="0022677D"/>
    <w:sectPr w:rsidR="0022677D" w:rsidSect="00D11484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7D"/>
    <w:rsid w:val="000212F5"/>
    <w:rsid w:val="000E51AC"/>
    <w:rsid w:val="00125C51"/>
    <w:rsid w:val="00136768"/>
    <w:rsid w:val="001C39C0"/>
    <w:rsid w:val="0022677D"/>
    <w:rsid w:val="00323DDB"/>
    <w:rsid w:val="00422F21"/>
    <w:rsid w:val="00470AD4"/>
    <w:rsid w:val="005F4B02"/>
    <w:rsid w:val="00686A5E"/>
    <w:rsid w:val="00754603"/>
    <w:rsid w:val="00914FE4"/>
    <w:rsid w:val="009216EB"/>
    <w:rsid w:val="009240D3"/>
    <w:rsid w:val="00A81D74"/>
    <w:rsid w:val="00D11484"/>
    <w:rsid w:val="00E23F61"/>
    <w:rsid w:val="00E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7A7FF-3BF1-40A2-A0B2-8A1003F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Carter</dc:creator>
  <cp:keywords/>
  <dc:description/>
  <cp:lastModifiedBy>Bernthal, Katherine R.</cp:lastModifiedBy>
  <cp:revision>2</cp:revision>
  <cp:lastPrinted>2015-07-16T20:51:00Z</cp:lastPrinted>
  <dcterms:created xsi:type="dcterms:W3CDTF">2015-08-12T12:31:00Z</dcterms:created>
  <dcterms:modified xsi:type="dcterms:W3CDTF">2015-08-12T12:31:00Z</dcterms:modified>
</cp:coreProperties>
</file>